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24324" w14:textId="66F098E5" w:rsidR="00AA0544" w:rsidRPr="00971100" w:rsidRDefault="00AA0544" w:rsidP="00971100">
      <w:pPr>
        <w:pStyle w:val="NoSpacing"/>
        <w:rPr>
          <w:rStyle w:val="Strong"/>
          <w:rFonts w:ascii="Calibri Light" w:hAnsi="Calibri Light" w:cs="Calibri Light"/>
          <w:b w:val="0"/>
          <w:color w:val="1F497D" w:themeColor="text2"/>
          <w:sz w:val="40"/>
          <w:szCs w:val="28"/>
          <w:bdr w:val="none" w:sz="0" w:space="0" w:color="auto" w:frame="1"/>
        </w:rPr>
      </w:pPr>
      <w:r w:rsidRPr="00971100">
        <w:rPr>
          <w:rStyle w:val="Strong"/>
          <w:rFonts w:ascii="Calibri Light" w:hAnsi="Calibri Light" w:cs="Calibri Light"/>
          <w:color w:val="1F497D" w:themeColor="text2"/>
          <w:sz w:val="40"/>
          <w:szCs w:val="28"/>
          <w:bdr w:val="none" w:sz="0" w:space="0" w:color="auto" w:frame="1"/>
        </w:rPr>
        <w:t xml:space="preserve">Our </w:t>
      </w:r>
      <w:r w:rsidR="00971100" w:rsidRPr="00971100">
        <w:rPr>
          <w:rStyle w:val="Strong"/>
          <w:rFonts w:ascii="Calibri Light" w:hAnsi="Calibri Light" w:cs="Calibri Light"/>
          <w:color w:val="1F497D" w:themeColor="text2"/>
          <w:sz w:val="40"/>
          <w:szCs w:val="28"/>
          <w:bdr w:val="none" w:sz="0" w:space="0" w:color="auto" w:frame="1"/>
        </w:rPr>
        <w:t>Science</w:t>
      </w:r>
      <w:r w:rsidRPr="00971100">
        <w:rPr>
          <w:rStyle w:val="Strong"/>
          <w:rFonts w:ascii="Calibri Light" w:hAnsi="Calibri Light" w:cs="Calibri Light"/>
          <w:color w:val="1F497D" w:themeColor="text2"/>
          <w:sz w:val="40"/>
          <w:szCs w:val="28"/>
          <w:bdr w:val="none" w:sz="0" w:space="0" w:color="auto" w:frame="1"/>
        </w:rPr>
        <w:t xml:space="preserve"> Curriculum Intent</w:t>
      </w:r>
    </w:p>
    <w:p w14:paraId="77F5ECCC" w14:textId="77777777" w:rsidR="00AA0544" w:rsidRPr="00971100" w:rsidRDefault="00AA0544" w:rsidP="00971100">
      <w:pPr>
        <w:pStyle w:val="NoSpacing"/>
        <w:rPr>
          <w:rFonts w:ascii="Calibri Light" w:hAnsi="Calibri Light" w:cs="Calibri Light"/>
          <w:sz w:val="20"/>
          <w:szCs w:val="20"/>
        </w:rPr>
      </w:pPr>
    </w:p>
    <w:p w14:paraId="22B5DC4B" w14:textId="42FA17E5" w:rsidR="00971100" w:rsidRPr="00971100" w:rsidRDefault="00971100" w:rsidP="00971100">
      <w:pPr>
        <w:pStyle w:val="NoSpacing"/>
        <w:rPr>
          <w:rFonts w:ascii="Calibri Light" w:hAnsi="Calibri Light" w:cs="Calibri Light"/>
          <w:sz w:val="20"/>
          <w:szCs w:val="20"/>
        </w:rPr>
      </w:pPr>
      <w:r w:rsidRPr="00971100">
        <w:rPr>
          <w:rFonts w:ascii="Calibri Light" w:hAnsi="Calibri Light" w:cs="Calibri Light"/>
          <w:b/>
          <w:bCs/>
          <w:color w:val="1F497D" w:themeColor="text2"/>
          <w:sz w:val="28"/>
          <w:lang w:eastAsia="en-GB"/>
        </w:rPr>
        <w:t>Our Aims:</w:t>
      </w:r>
      <w:r>
        <w:rPr>
          <w:rFonts w:ascii="Calibri Light" w:hAnsi="Calibri Light" w:cs="Calibri Light"/>
          <w:sz w:val="20"/>
          <w:szCs w:val="20"/>
        </w:rPr>
        <w:tab/>
      </w:r>
    </w:p>
    <w:p w14:paraId="35D0E69D" w14:textId="0E1A789C" w:rsidR="00971100" w:rsidRPr="00971100" w:rsidRDefault="00971100" w:rsidP="00971100">
      <w:pPr>
        <w:pStyle w:val="NoSpacing"/>
        <w:rPr>
          <w:rFonts w:ascii="Calibri Light" w:hAnsi="Calibri Light" w:cs="Calibri Light"/>
          <w:sz w:val="20"/>
          <w:szCs w:val="20"/>
        </w:rPr>
      </w:pPr>
      <w:r w:rsidRPr="00971100">
        <w:rPr>
          <w:rFonts w:ascii="Calibri Light" w:hAnsi="Calibri Light" w:cs="Calibri Light"/>
          <w:sz w:val="20"/>
          <w:szCs w:val="20"/>
        </w:rPr>
        <w:t xml:space="preserve">At </w:t>
      </w:r>
      <w:r>
        <w:rPr>
          <w:rFonts w:ascii="Calibri Light" w:hAnsi="Calibri Light" w:cs="Calibri Light"/>
          <w:sz w:val="20"/>
          <w:szCs w:val="20"/>
        </w:rPr>
        <w:t>Buckminster Primary School, i</w:t>
      </w:r>
      <w:r w:rsidRPr="00971100">
        <w:rPr>
          <w:rFonts w:ascii="Calibri Light" w:hAnsi="Calibri Light" w:cs="Calibri Light"/>
          <w:sz w:val="20"/>
          <w:szCs w:val="20"/>
        </w:rPr>
        <w:t>t is our aim that all children transition to year seven with skills, knowledge and understanding through our encouragement for them to have a sense of awe and wonder about the world around them and our celebration of their inquisitive minds.</w:t>
      </w:r>
    </w:p>
    <w:p w14:paraId="2A2BE5CF" w14:textId="77777777" w:rsidR="00971100" w:rsidRPr="00971100" w:rsidRDefault="00971100" w:rsidP="00971100">
      <w:pPr>
        <w:pStyle w:val="NoSpacing"/>
        <w:rPr>
          <w:rFonts w:ascii="Calibri Light" w:hAnsi="Calibri Light" w:cs="Calibri Light"/>
          <w:sz w:val="20"/>
          <w:szCs w:val="20"/>
        </w:rPr>
      </w:pPr>
      <w:r w:rsidRPr="00971100">
        <w:rPr>
          <w:rFonts w:ascii="Calibri Light" w:hAnsi="Calibri Light" w:cs="Calibri Light"/>
          <w:sz w:val="20"/>
          <w:szCs w:val="20"/>
        </w:rPr>
        <w:t>Through a wide range of purposeful, planned and structured learning opportunities from the moment children enter our school, they will acquire specific skills and subject knowledge to gain an understanding of scientific processes and an understanding of the purpose and implications of biology, chemistry and physics in every aspect of their daily life, stages of education and future life experiences.</w:t>
      </w:r>
    </w:p>
    <w:p w14:paraId="711C08B1" w14:textId="77777777" w:rsidR="00971100" w:rsidRPr="00971100" w:rsidRDefault="00971100" w:rsidP="00971100">
      <w:pPr>
        <w:pStyle w:val="NoSpacing"/>
        <w:rPr>
          <w:rFonts w:ascii="Calibri Light" w:hAnsi="Calibri Light" w:cs="Calibri Light"/>
          <w:sz w:val="20"/>
          <w:szCs w:val="20"/>
        </w:rPr>
      </w:pPr>
      <w:r w:rsidRPr="00971100">
        <w:rPr>
          <w:rFonts w:ascii="Calibri Light" w:hAnsi="Calibri Light" w:cs="Calibri Light"/>
          <w:sz w:val="20"/>
          <w:szCs w:val="20"/>
        </w:rPr>
        <w:t>Science in our school will harness the natural curiosity of children in the Early Years Foundation Stage, promote respect for living organisms and the natural environment and ensure that our children will acquire scientific knowledge, be able to retain what they know and recall what they’ve learnt in subsequent year groups, so becoming more knowledgeable and independent learners as they move through the key stages.</w:t>
      </w:r>
    </w:p>
    <w:p w14:paraId="781CE8AF" w14:textId="77777777" w:rsidR="00971100" w:rsidRDefault="00971100" w:rsidP="00971100">
      <w:pPr>
        <w:pStyle w:val="NoSpacing"/>
        <w:rPr>
          <w:rFonts w:ascii="Calibri Light" w:hAnsi="Calibri Light" w:cs="Calibri Light"/>
          <w:sz w:val="20"/>
          <w:szCs w:val="20"/>
        </w:rPr>
      </w:pPr>
    </w:p>
    <w:p w14:paraId="1FE10309" w14:textId="3B6E89EA" w:rsidR="002C345C" w:rsidRDefault="00971100" w:rsidP="00971100">
      <w:pPr>
        <w:pStyle w:val="NoSpacing"/>
        <w:rPr>
          <w:rFonts w:ascii="Calibri Light" w:hAnsi="Calibri Light" w:cs="Calibri Light"/>
          <w:sz w:val="20"/>
          <w:szCs w:val="20"/>
        </w:rPr>
      </w:pPr>
      <w:r>
        <w:rPr>
          <w:rFonts w:ascii="Calibri Light" w:hAnsi="Calibri Light" w:cs="Calibri Light"/>
          <w:sz w:val="20"/>
          <w:szCs w:val="20"/>
        </w:rPr>
        <w:t xml:space="preserve">Buckminster </w:t>
      </w:r>
      <w:r w:rsidRPr="00971100">
        <w:rPr>
          <w:rFonts w:ascii="Calibri Light" w:hAnsi="Calibri Light" w:cs="Calibri Light"/>
          <w:sz w:val="20"/>
          <w:szCs w:val="20"/>
        </w:rPr>
        <w:t>Primary will ensure that appropriate resources and support are provided to allow all children to access and engage with learning this core subject.  Communication and explanations of scientific vocabulary, knowledge and understanding will be accepted in a range of formats such as pictorial, models or verbal as well as written explanations to ensure that children of all abilities can participate fully with this curriculum.  Enrichment opportunities within school will ensure all our children have experiences to make links between their learning and the world in which we live.  Learning opportunities will enable all children to work collaboratively, apply their reading, writing and speaking skills to raise questions and make observations, methodically plan and safely carrying out investigations.  On their transition to Key Stage Three our children will have the resilience and confidence to independently initiate scientific enquiry and investigation.</w:t>
      </w:r>
    </w:p>
    <w:p w14:paraId="15149FF0" w14:textId="77777777" w:rsidR="00971100" w:rsidRDefault="00971100" w:rsidP="00971100">
      <w:pPr>
        <w:pStyle w:val="NoSpacing"/>
        <w:rPr>
          <w:rFonts w:ascii="Calibri Light" w:hAnsi="Calibri Light" w:cs="Calibri Light"/>
          <w:sz w:val="20"/>
          <w:szCs w:val="20"/>
        </w:rPr>
      </w:pPr>
    </w:p>
    <w:p w14:paraId="67D9A133" w14:textId="0F7375B3" w:rsidR="00971100" w:rsidRPr="00971100" w:rsidRDefault="00971100" w:rsidP="00971100">
      <w:pPr>
        <w:pStyle w:val="NoSpacing"/>
        <w:rPr>
          <w:rFonts w:ascii="Calibri Light" w:hAnsi="Calibri Light" w:cs="Calibri Light"/>
          <w:b/>
          <w:bCs/>
          <w:color w:val="1F497D" w:themeColor="text2"/>
          <w:sz w:val="24"/>
          <w:szCs w:val="24"/>
        </w:rPr>
      </w:pPr>
      <w:r w:rsidRPr="00971100">
        <w:rPr>
          <w:rFonts w:ascii="Calibri Light" w:hAnsi="Calibri Light" w:cs="Calibri Light"/>
          <w:b/>
          <w:bCs/>
          <w:color w:val="1F497D" w:themeColor="text2"/>
          <w:sz w:val="28"/>
          <w:szCs w:val="28"/>
        </w:rPr>
        <w:t>Implementation</w:t>
      </w:r>
      <w:r w:rsidRPr="00971100">
        <w:rPr>
          <w:rFonts w:ascii="Calibri Light" w:hAnsi="Calibri Light" w:cs="Calibri Light"/>
          <w:b/>
          <w:bCs/>
          <w:color w:val="1F497D" w:themeColor="text2"/>
          <w:sz w:val="28"/>
          <w:szCs w:val="28"/>
        </w:rPr>
        <w:t>:</w:t>
      </w:r>
    </w:p>
    <w:p w14:paraId="230A1C1D" w14:textId="5FA8FC7E" w:rsidR="00971100" w:rsidRDefault="00971100" w:rsidP="00971100">
      <w:pPr>
        <w:pStyle w:val="NoSpacing"/>
        <w:rPr>
          <w:rFonts w:ascii="Calibri Light" w:hAnsi="Calibri Light" w:cs="Calibri Light"/>
        </w:rPr>
      </w:pPr>
      <w:r w:rsidRPr="00971100">
        <w:rPr>
          <w:rFonts w:ascii="Calibri Light" w:hAnsi="Calibri Light" w:cs="Calibri Light"/>
        </w:rPr>
        <w:t xml:space="preserve">At </w:t>
      </w:r>
      <w:r>
        <w:rPr>
          <w:rFonts w:ascii="Calibri Light" w:hAnsi="Calibri Light" w:cs="Calibri Light"/>
        </w:rPr>
        <w:t>Buckminster</w:t>
      </w:r>
      <w:r w:rsidRPr="00971100">
        <w:rPr>
          <w:rFonts w:ascii="Calibri Light" w:hAnsi="Calibri Light" w:cs="Calibri Light"/>
        </w:rPr>
        <w:t xml:space="preserve"> Primary School, science is learnt each week and given the time needed to ensure that a positive learning attitude is created and expectations reinforced, so that all children can achieve success in this core subject.  The learning environment and teaching strategies help to keep all children engaged and inspire them to want to investigate the world around them, including the school grounds</w:t>
      </w:r>
      <w:r>
        <w:rPr>
          <w:rFonts w:ascii="Calibri Light" w:hAnsi="Calibri Light" w:cs="Calibri Light"/>
        </w:rPr>
        <w:t xml:space="preserve"> and forest</w:t>
      </w:r>
      <w:r w:rsidRPr="00971100">
        <w:rPr>
          <w:rFonts w:ascii="Calibri Light" w:hAnsi="Calibri Light" w:cs="Calibri Light"/>
        </w:rPr>
        <w:t xml:space="preserve">, through group discussions, presentations, demonstrations, videos, practical explanations, experimental work, as well as child-led instruction where this is possible and appropriate.  Learning activities focus on developing our children to enquire, observe, locate sources of information, plan investigations, select appropriate equipment and use it safely, measure, record and analyse results and communicate findings.  The classrooms display resources (either permanent or for specific lessons) which are used to engage a child’s natural curiosity.  </w:t>
      </w:r>
    </w:p>
    <w:p w14:paraId="124E8859" w14:textId="77777777" w:rsidR="00971100" w:rsidRPr="00971100" w:rsidRDefault="00971100" w:rsidP="00971100">
      <w:pPr>
        <w:pStyle w:val="NoSpacing"/>
        <w:rPr>
          <w:rFonts w:ascii="Calibri Light" w:hAnsi="Calibri Light" w:cs="Calibri Light"/>
        </w:rPr>
      </w:pPr>
    </w:p>
    <w:p w14:paraId="569411E6" w14:textId="77777777" w:rsidR="00971100" w:rsidRPr="00971100" w:rsidRDefault="00971100" w:rsidP="00971100">
      <w:pPr>
        <w:pStyle w:val="NoSpacing"/>
        <w:rPr>
          <w:rFonts w:ascii="Calibri Light" w:hAnsi="Calibri Light" w:cs="Calibri Light"/>
        </w:rPr>
      </w:pPr>
      <w:r w:rsidRPr="00971100">
        <w:rPr>
          <w:rFonts w:ascii="Calibri Light" w:hAnsi="Calibri Light" w:cs="Calibri Light"/>
        </w:rPr>
        <w:t>Curriculum planning for science is in three phases: long, medium and short term.</w:t>
      </w:r>
    </w:p>
    <w:p w14:paraId="097F7D0C" w14:textId="77777777" w:rsidR="00971100" w:rsidRPr="00971100" w:rsidRDefault="00971100" w:rsidP="00971100">
      <w:pPr>
        <w:pStyle w:val="NoSpacing"/>
        <w:rPr>
          <w:rFonts w:ascii="Calibri Light" w:hAnsi="Calibri Light" w:cs="Calibri Light"/>
        </w:rPr>
      </w:pPr>
      <w:r w:rsidRPr="00971100">
        <w:rPr>
          <w:rFonts w:ascii="Calibri Light" w:hAnsi="Calibri Light" w:cs="Calibri Light"/>
        </w:rPr>
        <w:t>Our Long-Term Plan ensures the breadth and depth of the activities delivered across the school to ensure coverage as set out in the Early Learning Goals (ELGs) which underpin the curriculum planning for children aged three to five and the National Curriculum to allow the children to experience a wide range of creative and practical activities</w:t>
      </w:r>
    </w:p>
    <w:p w14:paraId="7AECFCB0" w14:textId="77777777" w:rsidR="00971100" w:rsidRPr="00971100" w:rsidRDefault="00971100" w:rsidP="00971100">
      <w:pPr>
        <w:pStyle w:val="NoSpacing"/>
        <w:rPr>
          <w:rFonts w:ascii="Calibri Light" w:hAnsi="Calibri Light" w:cs="Calibri Light"/>
        </w:rPr>
      </w:pPr>
      <w:r w:rsidRPr="00971100">
        <w:rPr>
          <w:rFonts w:ascii="Calibri Light" w:hAnsi="Calibri Light" w:cs="Calibri Light"/>
        </w:rPr>
        <w:t>During the learning opportunities our children build from prior learning and consolidate their skills, knowledge and understanding of fundamental principles within the areas of biology, chemistry and physics through a focus on practical science, allowing the children substantial opportunities to demonstrate working scientifically by generating scientific questions and collaborating with their peers. </w:t>
      </w:r>
    </w:p>
    <w:p w14:paraId="70A6E924" w14:textId="76CC6823" w:rsidR="00971100" w:rsidRPr="00971100" w:rsidRDefault="00971100" w:rsidP="00971100">
      <w:pPr>
        <w:pStyle w:val="NoSpacing"/>
        <w:rPr>
          <w:rFonts w:ascii="Calibri Light" w:hAnsi="Calibri Light" w:cs="Calibri Light"/>
        </w:rPr>
      </w:pPr>
      <w:r>
        <w:rPr>
          <w:rFonts w:ascii="Calibri Light" w:hAnsi="Calibri Light" w:cs="Calibri Light"/>
        </w:rPr>
        <w:t xml:space="preserve">Children </w:t>
      </w:r>
      <w:r w:rsidRPr="00971100">
        <w:rPr>
          <w:rFonts w:ascii="Calibri Light" w:hAnsi="Calibri Light" w:cs="Calibri Light"/>
        </w:rPr>
        <w:t>take ownership of their learning to make predictions, solve challenges and explain scientific phenomena using an enquiry-based approach to working scientifically and applying their learning to contexts that link with both their out of school experiences and within school the link with regional, national and worldwide science institutions.</w:t>
      </w:r>
    </w:p>
    <w:p w14:paraId="4E4AF7FF" w14:textId="73E49D5E" w:rsidR="00971100" w:rsidRDefault="00971100" w:rsidP="00971100">
      <w:pPr>
        <w:pStyle w:val="NoSpacing"/>
        <w:rPr>
          <w:rFonts w:ascii="Calibri Light" w:hAnsi="Calibri Light" w:cs="Calibri Light"/>
        </w:rPr>
      </w:pPr>
      <w:r w:rsidRPr="00971100">
        <w:rPr>
          <w:rFonts w:ascii="Calibri Light" w:hAnsi="Calibri Light" w:cs="Calibri Light"/>
        </w:rPr>
        <w:t>The medium-term plan gives detail of each unit of work for each term.  They identify learning objectives and outcomes for each unit and ensure an appropriate balance and distribution of work across each term.  Enrichment opportunities enable the incorporation of links to other subjects.</w:t>
      </w:r>
      <w:r>
        <w:rPr>
          <w:rFonts w:ascii="Calibri Light" w:hAnsi="Calibri Light" w:cs="Calibri Light"/>
        </w:rPr>
        <w:t xml:space="preserve"> These also plan for retrieval </w:t>
      </w:r>
      <w:proofErr w:type="gramStart"/>
      <w:r>
        <w:rPr>
          <w:rFonts w:ascii="Calibri Light" w:hAnsi="Calibri Light" w:cs="Calibri Light"/>
        </w:rPr>
        <w:t>through the use of</w:t>
      </w:r>
      <w:proofErr w:type="gramEnd"/>
      <w:r>
        <w:rPr>
          <w:rFonts w:ascii="Calibri Light" w:hAnsi="Calibri Light" w:cs="Calibri Light"/>
        </w:rPr>
        <w:t xml:space="preserve"> flash backs, which ensure previously taught material from last lesson, last topic and last year is recapped again. This allows the teacher to remind and revisit information as well as assess for understanding. </w:t>
      </w:r>
    </w:p>
    <w:p w14:paraId="127532FC" w14:textId="77777777" w:rsidR="00971100" w:rsidRPr="00971100" w:rsidRDefault="00971100" w:rsidP="00971100">
      <w:pPr>
        <w:pStyle w:val="NoSpacing"/>
        <w:rPr>
          <w:rFonts w:ascii="Calibri Light" w:hAnsi="Calibri Light" w:cs="Calibri Light"/>
        </w:rPr>
      </w:pPr>
    </w:p>
    <w:p w14:paraId="2D18DD76" w14:textId="22A51D09" w:rsidR="00971100" w:rsidRDefault="00971100" w:rsidP="00971100">
      <w:pPr>
        <w:pStyle w:val="NoSpacing"/>
        <w:rPr>
          <w:rFonts w:ascii="Calibri Light" w:hAnsi="Calibri Light" w:cs="Calibri Light"/>
        </w:rPr>
      </w:pPr>
      <w:r w:rsidRPr="00971100">
        <w:rPr>
          <w:rFonts w:ascii="Calibri Light" w:hAnsi="Calibri Light" w:cs="Calibri Light"/>
        </w:rPr>
        <w:lastRenderedPageBreak/>
        <w:t>The short-term plans are of discrete weekly science lessons that ensure full coverage of the curriculum</w:t>
      </w:r>
      <w:r>
        <w:rPr>
          <w:rFonts w:ascii="Calibri Light" w:hAnsi="Calibri Light" w:cs="Calibri Light"/>
        </w:rPr>
        <w:t>.</w:t>
      </w:r>
      <w:r w:rsidRPr="00971100">
        <w:rPr>
          <w:rFonts w:ascii="Calibri Light" w:hAnsi="Calibri Light" w:cs="Calibri Light"/>
        </w:rPr>
        <w:t>  A cross-curricular approach with thematic links is only used when it reinforces the understanding of previously taught science. </w:t>
      </w:r>
    </w:p>
    <w:p w14:paraId="2DF4B9F5" w14:textId="77777777" w:rsidR="00971100" w:rsidRPr="00971100" w:rsidRDefault="00971100" w:rsidP="00971100">
      <w:pPr>
        <w:pStyle w:val="NoSpacing"/>
        <w:rPr>
          <w:rFonts w:ascii="Calibri Light" w:hAnsi="Calibri Light" w:cs="Calibri Light"/>
        </w:rPr>
      </w:pPr>
      <w:r w:rsidRPr="00971100">
        <w:rPr>
          <w:rFonts w:ascii="Calibri Light" w:hAnsi="Calibri Light" w:cs="Calibri Light"/>
        </w:rPr>
        <w:t>We have planned the topics in science so that they build on prior learning opportunities for children of all abilities to develop their skills and knowledge in each unit and we also build progression into the science scheme of work, so that the children are increasingly challenged as they move up through the school. </w:t>
      </w:r>
    </w:p>
    <w:p w14:paraId="2A82A866" w14:textId="77777777" w:rsidR="00971100" w:rsidRDefault="00971100" w:rsidP="00971100">
      <w:pPr>
        <w:pStyle w:val="NoSpacing"/>
        <w:rPr>
          <w:rFonts w:ascii="Calibri Light" w:hAnsi="Calibri Light" w:cs="Calibri Light"/>
        </w:rPr>
      </w:pPr>
    </w:p>
    <w:p w14:paraId="208EA76D" w14:textId="5C21F0FB" w:rsidR="00971100" w:rsidRPr="00971100" w:rsidRDefault="00971100" w:rsidP="00971100">
      <w:pPr>
        <w:pStyle w:val="NoSpacing"/>
        <w:rPr>
          <w:rFonts w:ascii="Calibri Light" w:hAnsi="Calibri Light" w:cs="Calibri Light"/>
        </w:rPr>
      </w:pPr>
      <w:r w:rsidRPr="00971100">
        <w:rPr>
          <w:rFonts w:ascii="Calibri Light" w:hAnsi="Calibri Light" w:cs="Calibri Light"/>
        </w:rPr>
        <w:t xml:space="preserve">Vocabulary should be displayed on a working wall in all classrooms </w:t>
      </w:r>
      <w:r>
        <w:rPr>
          <w:rFonts w:ascii="Calibri Light" w:hAnsi="Calibri Light" w:cs="Calibri Light"/>
        </w:rPr>
        <w:t>and t</w:t>
      </w:r>
      <w:r w:rsidRPr="00971100">
        <w:rPr>
          <w:rFonts w:ascii="Calibri Light" w:hAnsi="Calibri Light" w:cs="Calibri Light"/>
        </w:rPr>
        <w:t xml:space="preserve">eachers </w:t>
      </w:r>
      <w:r>
        <w:rPr>
          <w:rFonts w:ascii="Calibri Light" w:hAnsi="Calibri Light" w:cs="Calibri Light"/>
        </w:rPr>
        <w:t xml:space="preserve">will </w:t>
      </w:r>
      <w:r w:rsidRPr="00971100">
        <w:rPr>
          <w:rFonts w:ascii="Calibri Light" w:hAnsi="Calibri Light" w:cs="Calibri Light"/>
        </w:rPr>
        <w:t>further embed vocabulary using definitions, images and actions to teach, practise and aid recall from memory.</w:t>
      </w:r>
    </w:p>
    <w:p w14:paraId="6BC1140C" w14:textId="77777777" w:rsidR="00971100" w:rsidRDefault="00971100" w:rsidP="00971100">
      <w:pPr>
        <w:pStyle w:val="NoSpacing"/>
        <w:rPr>
          <w:rFonts w:ascii="Calibri Light" w:hAnsi="Calibri Light" w:cs="Calibri Light"/>
        </w:rPr>
      </w:pPr>
    </w:p>
    <w:p w14:paraId="141878DF" w14:textId="77777777" w:rsidR="00971100" w:rsidRDefault="00971100" w:rsidP="00971100">
      <w:pPr>
        <w:pStyle w:val="NoSpacing"/>
        <w:rPr>
          <w:rFonts w:ascii="Calibri Light" w:hAnsi="Calibri Light" w:cs="Calibri Light"/>
        </w:rPr>
      </w:pPr>
      <w:r w:rsidRPr="00971100">
        <w:rPr>
          <w:rFonts w:ascii="Calibri Light" w:hAnsi="Calibri Light" w:cs="Calibri Light"/>
        </w:rPr>
        <w:t>A high proportion of learning science incorporates our children engaging in practical science which allows them to understand a concept, but will also be recorded in a range of appropriate formats that may include:</w:t>
      </w:r>
      <w:r>
        <w:rPr>
          <w:rFonts w:ascii="Calibri Light" w:hAnsi="Calibri Light" w:cs="Calibri Light"/>
        </w:rPr>
        <w:t xml:space="preserve"> </w:t>
      </w:r>
    </w:p>
    <w:p w14:paraId="5975A208" w14:textId="32B625B2" w:rsidR="00971100" w:rsidRPr="00971100" w:rsidRDefault="00971100" w:rsidP="00971100">
      <w:pPr>
        <w:pStyle w:val="NoSpacing"/>
        <w:numPr>
          <w:ilvl w:val="0"/>
          <w:numId w:val="15"/>
        </w:numPr>
        <w:rPr>
          <w:rFonts w:ascii="Calibri Light" w:hAnsi="Calibri Light" w:cs="Calibri Light"/>
        </w:rPr>
      </w:pPr>
      <w:r w:rsidRPr="00971100">
        <w:rPr>
          <w:rFonts w:ascii="Calibri Light" w:hAnsi="Calibri Light" w:cs="Calibri Light"/>
        </w:rPr>
        <w:t xml:space="preserve">written accounts </w:t>
      </w:r>
      <w:proofErr w:type="gramStart"/>
      <w:r w:rsidRPr="00971100">
        <w:rPr>
          <w:rFonts w:ascii="Calibri Light" w:hAnsi="Calibri Light" w:cs="Calibri Light"/>
        </w:rPr>
        <w:t>including:</w:t>
      </w:r>
      <w:proofErr w:type="gramEnd"/>
      <w:r w:rsidRPr="00971100">
        <w:rPr>
          <w:rFonts w:ascii="Calibri Light" w:hAnsi="Calibri Light" w:cs="Calibri Light"/>
        </w:rPr>
        <w:t xml:space="preserve"> instructions, reports and</w:t>
      </w:r>
      <w:r w:rsidR="00DA3A47">
        <w:rPr>
          <w:rFonts w:ascii="Calibri Light" w:hAnsi="Calibri Light" w:cs="Calibri Light"/>
        </w:rPr>
        <w:t xml:space="preserve"> explanations </w:t>
      </w:r>
    </w:p>
    <w:p w14:paraId="10D5FB81" w14:textId="0031D8A6" w:rsidR="00971100" w:rsidRPr="00971100" w:rsidRDefault="00DA3A47" w:rsidP="00971100">
      <w:pPr>
        <w:pStyle w:val="NoSpacing"/>
        <w:numPr>
          <w:ilvl w:val="0"/>
          <w:numId w:val="15"/>
        </w:numPr>
        <w:rPr>
          <w:rFonts w:ascii="Calibri Light" w:hAnsi="Calibri Light" w:cs="Calibri Light"/>
        </w:rPr>
      </w:pPr>
      <w:r>
        <w:rPr>
          <w:rFonts w:ascii="Calibri Light" w:hAnsi="Calibri Light" w:cs="Calibri Light"/>
        </w:rPr>
        <w:t xml:space="preserve">illustrations </w:t>
      </w:r>
    </w:p>
    <w:p w14:paraId="7C1E3B3B" w14:textId="77777777" w:rsidR="00971100" w:rsidRPr="00971100" w:rsidRDefault="00971100" w:rsidP="00971100">
      <w:pPr>
        <w:pStyle w:val="NoSpacing"/>
        <w:numPr>
          <w:ilvl w:val="0"/>
          <w:numId w:val="15"/>
        </w:numPr>
        <w:rPr>
          <w:rFonts w:ascii="Calibri Light" w:hAnsi="Calibri Light" w:cs="Calibri Light"/>
        </w:rPr>
      </w:pPr>
      <w:r w:rsidRPr="00971100">
        <w:rPr>
          <w:rFonts w:ascii="Calibri Light" w:hAnsi="Calibri Light" w:cs="Calibri Light"/>
        </w:rPr>
        <w:t>annotated diagrams</w:t>
      </w:r>
    </w:p>
    <w:p w14:paraId="2ED34F8E" w14:textId="77777777" w:rsidR="00971100" w:rsidRPr="00971100" w:rsidRDefault="00971100" w:rsidP="00971100">
      <w:pPr>
        <w:pStyle w:val="NoSpacing"/>
        <w:numPr>
          <w:ilvl w:val="0"/>
          <w:numId w:val="15"/>
        </w:numPr>
        <w:rPr>
          <w:rFonts w:ascii="Calibri Light" w:hAnsi="Calibri Light" w:cs="Calibri Light"/>
        </w:rPr>
      </w:pPr>
      <w:r w:rsidRPr="00971100">
        <w:rPr>
          <w:rFonts w:ascii="Calibri Light" w:hAnsi="Calibri Light" w:cs="Calibri Light"/>
        </w:rPr>
        <w:t>spreadsheets (data collection)</w:t>
      </w:r>
    </w:p>
    <w:p w14:paraId="7B9FBDA5" w14:textId="77777777" w:rsidR="00971100" w:rsidRPr="00971100" w:rsidRDefault="00971100" w:rsidP="00971100">
      <w:pPr>
        <w:pStyle w:val="NoSpacing"/>
        <w:numPr>
          <w:ilvl w:val="0"/>
          <w:numId w:val="15"/>
        </w:numPr>
        <w:rPr>
          <w:rFonts w:ascii="Calibri Light" w:hAnsi="Calibri Light" w:cs="Calibri Light"/>
        </w:rPr>
      </w:pPr>
      <w:r w:rsidRPr="00971100">
        <w:rPr>
          <w:rFonts w:ascii="Calibri Light" w:hAnsi="Calibri Light" w:cs="Calibri Light"/>
        </w:rPr>
        <w:t>charts, graphs and tables</w:t>
      </w:r>
    </w:p>
    <w:p w14:paraId="3A3B5296" w14:textId="77777777" w:rsidR="00971100" w:rsidRDefault="00971100" w:rsidP="00971100">
      <w:pPr>
        <w:pStyle w:val="NoSpacing"/>
        <w:numPr>
          <w:ilvl w:val="0"/>
          <w:numId w:val="15"/>
        </w:numPr>
        <w:rPr>
          <w:rFonts w:ascii="Calibri Light" w:hAnsi="Calibri Light" w:cs="Calibri Light"/>
        </w:rPr>
      </w:pPr>
      <w:r w:rsidRPr="00971100">
        <w:rPr>
          <w:rFonts w:ascii="Calibri Light" w:hAnsi="Calibri Light" w:cs="Calibri Light"/>
        </w:rPr>
        <w:t>model making</w:t>
      </w:r>
    </w:p>
    <w:p w14:paraId="24FEE332" w14:textId="77777777" w:rsidR="00DA3A47" w:rsidRPr="00971100" w:rsidRDefault="00DA3A47" w:rsidP="00DA3A47">
      <w:pPr>
        <w:pStyle w:val="NoSpacing"/>
        <w:ind w:left="720"/>
        <w:rPr>
          <w:rFonts w:ascii="Calibri Light" w:hAnsi="Calibri Light" w:cs="Calibri Light"/>
        </w:rPr>
      </w:pPr>
    </w:p>
    <w:p w14:paraId="10DC10D9" w14:textId="77777777" w:rsidR="00971100" w:rsidRPr="00DA3A47" w:rsidRDefault="00971100" w:rsidP="00971100">
      <w:pPr>
        <w:pStyle w:val="NoSpacing"/>
        <w:rPr>
          <w:rFonts w:ascii="Calibri Light" w:hAnsi="Calibri Light" w:cs="Calibri Light"/>
          <w:b/>
          <w:bCs/>
          <w:color w:val="1F497D" w:themeColor="text2"/>
          <w:sz w:val="28"/>
          <w:szCs w:val="28"/>
        </w:rPr>
      </w:pPr>
      <w:r w:rsidRPr="00DA3A47">
        <w:rPr>
          <w:rFonts w:ascii="Calibri Light" w:hAnsi="Calibri Light" w:cs="Calibri Light"/>
          <w:b/>
          <w:bCs/>
          <w:color w:val="1F497D" w:themeColor="text2"/>
          <w:sz w:val="28"/>
          <w:szCs w:val="28"/>
        </w:rPr>
        <w:t>Early Years Foundation Stage (EYFS)</w:t>
      </w:r>
    </w:p>
    <w:p w14:paraId="657F0BD4" w14:textId="38C65E2D" w:rsidR="00971100" w:rsidRDefault="00971100" w:rsidP="00971100">
      <w:pPr>
        <w:pStyle w:val="NoSpacing"/>
        <w:rPr>
          <w:rFonts w:ascii="Calibri Light" w:hAnsi="Calibri Light" w:cs="Calibri Light"/>
        </w:rPr>
      </w:pPr>
      <w:r w:rsidRPr="00971100">
        <w:rPr>
          <w:rFonts w:ascii="Calibri Light" w:hAnsi="Calibri Light" w:cs="Calibri Light"/>
        </w:rPr>
        <w:t>We recognise the importance of working scientifically in the EYFS as a key area of learning.  There are three strands under Physical Development (Health and Self-Care), Understanding the World (The World) and Expressive Arts and Design (Exploring and Using Media and Materials).  In both the outdoor and indoor learning areas</w:t>
      </w:r>
      <w:r w:rsidR="00DA3A47">
        <w:rPr>
          <w:rFonts w:ascii="Calibri Light" w:hAnsi="Calibri Light" w:cs="Calibri Light"/>
        </w:rPr>
        <w:t xml:space="preserve">, as well as our </w:t>
      </w:r>
      <w:proofErr w:type="spellStart"/>
      <w:proofErr w:type="gramStart"/>
      <w:r w:rsidR="00DA3A47">
        <w:rPr>
          <w:rFonts w:ascii="Calibri Light" w:hAnsi="Calibri Light" w:cs="Calibri Light"/>
        </w:rPr>
        <w:t>on site</w:t>
      </w:r>
      <w:proofErr w:type="spellEnd"/>
      <w:proofErr w:type="gramEnd"/>
      <w:r w:rsidR="00DA3A47">
        <w:rPr>
          <w:rFonts w:ascii="Calibri Light" w:hAnsi="Calibri Light" w:cs="Calibri Light"/>
        </w:rPr>
        <w:t xml:space="preserve"> forest area, </w:t>
      </w:r>
      <w:r w:rsidRPr="00971100">
        <w:rPr>
          <w:rFonts w:ascii="Calibri Light" w:hAnsi="Calibri Light" w:cs="Calibri Light"/>
        </w:rPr>
        <w:t>there are opportunities for both child-led and teacher directed exploratory play.  The children are encouraged to follow their curiosity, explore using their senses, observe, predict, investigate and be creative when following their natural inquisitiveness.</w:t>
      </w:r>
    </w:p>
    <w:p w14:paraId="72112539" w14:textId="77777777" w:rsidR="00DA3A47" w:rsidRPr="00971100" w:rsidRDefault="00DA3A47" w:rsidP="00971100">
      <w:pPr>
        <w:pStyle w:val="NoSpacing"/>
        <w:rPr>
          <w:rFonts w:ascii="Calibri Light" w:hAnsi="Calibri Light" w:cs="Calibri Light"/>
        </w:rPr>
      </w:pPr>
    </w:p>
    <w:p w14:paraId="55F5AA4B" w14:textId="77777777" w:rsidR="00971100" w:rsidRPr="00DA3A47" w:rsidRDefault="00971100" w:rsidP="00971100">
      <w:pPr>
        <w:pStyle w:val="NoSpacing"/>
        <w:rPr>
          <w:rFonts w:ascii="Calibri Light" w:hAnsi="Calibri Light" w:cs="Calibri Light"/>
          <w:b/>
          <w:bCs/>
          <w:color w:val="1F497D" w:themeColor="text2"/>
          <w:sz w:val="28"/>
          <w:szCs w:val="28"/>
        </w:rPr>
      </w:pPr>
      <w:r w:rsidRPr="00DA3A47">
        <w:rPr>
          <w:rFonts w:ascii="Calibri Light" w:hAnsi="Calibri Light" w:cs="Calibri Light"/>
          <w:b/>
          <w:bCs/>
          <w:color w:val="1F497D" w:themeColor="text2"/>
          <w:sz w:val="28"/>
          <w:szCs w:val="28"/>
        </w:rPr>
        <w:t>Key Stage One (KS1)</w:t>
      </w:r>
    </w:p>
    <w:p w14:paraId="4C92D6C3" w14:textId="77777777" w:rsidR="00971100" w:rsidRPr="00971100" w:rsidRDefault="00971100" w:rsidP="00971100">
      <w:pPr>
        <w:pStyle w:val="NoSpacing"/>
        <w:rPr>
          <w:rFonts w:ascii="Calibri Light" w:hAnsi="Calibri Light" w:cs="Calibri Light"/>
        </w:rPr>
      </w:pPr>
      <w:r w:rsidRPr="00971100">
        <w:rPr>
          <w:rFonts w:ascii="Calibri Light" w:hAnsi="Calibri Light" w:cs="Calibri Light"/>
        </w:rPr>
        <w:t>Within KS1 children recognise how to develop their skills, knowledge and understanding through a range of scientific investigations, where children work individually, in pairs or in groups.  We cover scientific aspects relating to plants, animals (including humans), everyday materials, seasonal changes and living things (including their habitats) as prescribed within the National Curriculum’s Science programmes of study for key stages 1 and 2.</w:t>
      </w:r>
    </w:p>
    <w:p w14:paraId="3845D6AD" w14:textId="77777777" w:rsidR="00971100" w:rsidRPr="00971100" w:rsidRDefault="00971100" w:rsidP="00971100">
      <w:pPr>
        <w:pStyle w:val="NoSpacing"/>
        <w:rPr>
          <w:rFonts w:ascii="Calibri Light" w:hAnsi="Calibri Light" w:cs="Calibri Light"/>
        </w:rPr>
      </w:pPr>
      <w:r w:rsidRPr="00971100">
        <w:rPr>
          <w:rFonts w:ascii="Calibri Light" w:hAnsi="Calibri Light" w:cs="Calibri Light"/>
        </w:rPr>
        <w:t>When children leave KS1 we expect them to be able to:</w:t>
      </w:r>
    </w:p>
    <w:p w14:paraId="6A496A89" w14:textId="77777777" w:rsidR="00971100" w:rsidRPr="00971100" w:rsidRDefault="00971100" w:rsidP="00DA3A47">
      <w:pPr>
        <w:pStyle w:val="NoSpacing"/>
        <w:numPr>
          <w:ilvl w:val="0"/>
          <w:numId w:val="16"/>
        </w:numPr>
        <w:rPr>
          <w:rFonts w:ascii="Calibri Light" w:hAnsi="Calibri Light" w:cs="Calibri Light"/>
        </w:rPr>
      </w:pPr>
      <w:r w:rsidRPr="00971100">
        <w:rPr>
          <w:rFonts w:ascii="Calibri Light" w:hAnsi="Calibri Light" w:cs="Calibri Light"/>
        </w:rPr>
        <w:t>convey their knowledge of processes associated with biology, chemistry and physics</w:t>
      </w:r>
    </w:p>
    <w:p w14:paraId="1D88F2BF" w14:textId="77777777" w:rsidR="00971100" w:rsidRPr="00971100" w:rsidRDefault="00971100" w:rsidP="00DA3A47">
      <w:pPr>
        <w:pStyle w:val="NoSpacing"/>
        <w:numPr>
          <w:ilvl w:val="0"/>
          <w:numId w:val="16"/>
        </w:numPr>
        <w:rPr>
          <w:rFonts w:ascii="Calibri Light" w:hAnsi="Calibri Light" w:cs="Calibri Light"/>
        </w:rPr>
      </w:pPr>
      <w:r w:rsidRPr="00971100">
        <w:rPr>
          <w:rFonts w:ascii="Calibri Light" w:hAnsi="Calibri Light" w:cs="Calibri Light"/>
        </w:rPr>
        <w:t>apply knowledge to understand the world around them</w:t>
      </w:r>
    </w:p>
    <w:p w14:paraId="29D54F39" w14:textId="77777777" w:rsidR="00971100" w:rsidRPr="00971100" w:rsidRDefault="00971100" w:rsidP="00DA3A47">
      <w:pPr>
        <w:pStyle w:val="NoSpacing"/>
        <w:numPr>
          <w:ilvl w:val="0"/>
          <w:numId w:val="16"/>
        </w:numPr>
        <w:rPr>
          <w:rFonts w:ascii="Calibri Light" w:hAnsi="Calibri Light" w:cs="Calibri Light"/>
        </w:rPr>
      </w:pPr>
      <w:r w:rsidRPr="00971100">
        <w:rPr>
          <w:rFonts w:ascii="Calibri Light" w:hAnsi="Calibri Light" w:cs="Calibri Light"/>
        </w:rPr>
        <w:t>understand methods of scientific enquiries</w:t>
      </w:r>
    </w:p>
    <w:p w14:paraId="774CFC45" w14:textId="77777777" w:rsidR="00971100" w:rsidRPr="00971100" w:rsidRDefault="00971100" w:rsidP="00DA3A47">
      <w:pPr>
        <w:pStyle w:val="NoSpacing"/>
        <w:numPr>
          <w:ilvl w:val="0"/>
          <w:numId w:val="16"/>
        </w:numPr>
        <w:rPr>
          <w:rFonts w:ascii="Calibri Light" w:hAnsi="Calibri Light" w:cs="Calibri Light"/>
        </w:rPr>
      </w:pPr>
      <w:r w:rsidRPr="00971100">
        <w:rPr>
          <w:rFonts w:ascii="Calibri Light" w:hAnsi="Calibri Light" w:cs="Calibri Light"/>
        </w:rPr>
        <w:t>know current uses of science</w:t>
      </w:r>
    </w:p>
    <w:p w14:paraId="5F76D69B" w14:textId="77777777" w:rsidR="00971100" w:rsidRDefault="00971100" w:rsidP="00DA3A47">
      <w:pPr>
        <w:pStyle w:val="NoSpacing"/>
        <w:numPr>
          <w:ilvl w:val="0"/>
          <w:numId w:val="16"/>
        </w:numPr>
        <w:rPr>
          <w:rFonts w:ascii="Calibri Light" w:hAnsi="Calibri Light" w:cs="Calibri Light"/>
        </w:rPr>
      </w:pPr>
      <w:r w:rsidRPr="00971100">
        <w:rPr>
          <w:rFonts w:ascii="Calibri Light" w:hAnsi="Calibri Light" w:cs="Calibri Light"/>
        </w:rPr>
        <w:t>retain and recall scientific vocabulary </w:t>
      </w:r>
    </w:p>
    <w:p w14:paraId="7FF40B1E" w14:textId="77777777" w:rsidR="00DA3A47" w:rsidRPr="00971100" w:rsidRDefault="00DA3A47" w:rsidP="00971100">
      <w:pPr>
        <w:pStyle w:val="NoSpacing"/>
        <w:rPr>
          <w:rFonts w:ascii="Calibri Light" w:hAnsi="Calibri Light" w:cs="Calibri Light"/>
        </w:rPr>
      </w:pPr>
    </w:p>
    <w:p w14:paraId="6D13D5BE" w14:textId="77777777" w:rsidR="00971100" w:rsidRPr="00DA3A47" w:rsidRDefault="00971100" w:rsidP="00971100">
      <w:pPr>
        <w:pStyle w:val="NoSpacing"/>
        <w:rPr>
          <w:rFonts w:ascii="Calibri Light" w:hAnsi="Calibri Light" w:cs="Calibri Light"/>
          <w:b/>
          <w:bCs/>
          <w:color w:val="1F497D" w:themeColor="text2"/>
          <w:sz w:val="28"/>
          <w:szCs w:val="28"/>
        </w:rPr>
      </w:pPr>
      <w:r w:rsidRPr="00DA3A47">
        <w:rPr>
          <w:rFonts w:ascii="Calibri Light" w:hAnsi="Calibri Light" w:cs="Calibri Light"/>
          <w:b/>
          <w:bCs/>
          <w:color w:val="1F497D" w:themeColor="text2"/>
          <w:sz w:val="28"/>
          <w:szCs w:val="28"/>
        </w:rPr>
        <w:t>Key Stage Two (KS2)</w:t>
      </w:r>
    </w:p>
    <w:p w14:paraId="2CFBC745" w14:textId="77777777" w:rsidR="00971100" w:rsidRPr="00971100" w:rsidRDefault="00971100" w:rsidP="00971100">
      <w:pPr>
        <w:pStyle w:val="NoSpacing"/>
        <w:rPr>
          <w:rFonts w:ascii="Calibri Light" w:hAnsi="Calibri Light" w:cs="Calibri Light"/>
        </w:rPr>
      </w:pPr>
      <w:r w:rsidRPr="00971100">
        <w:rPr>
          <w:rFonts w:ascii="Calibri Light" w:hAnsi="Calibri Light" w:cs="Calibri Light"/>
        </w:rPr>
        <w:t>Within KS2 children continue to recognise how to develop their skills, knowledge and understanding through a range of scientific experiments, where children work individually, in pairs or in groups.  We cover scientific aspects relating to plants, animals (including humans), rocks, light, forces, magnets, living things (including their habitats), states of matter, sound, electricity, materials (including properties and changes), earth (including solar system) and evolution (including inheritance) as prescribed within the National Curriculum’s Science programmes of study for key stages 1 and 2.</w:t>
      </w:r>
    </w:p>
    <w:p w14:paraId="5218759C" w14:textId="77777777" w:rsidR="00971100" w:rsidRPr="00971100" w:rsidRDefault="00971100" w:rsidP="00971100">
      <w:pPr>
        <w:pStyle w:val="NoSpacing"/>
        <w:rPr>
          <w:rFonts w:ascii="Calibri Light" w:hAnsi="Calibri Light" w:cs="Calibri Light"/>
        </w:rPr>
      </w:pPr>
      <w:r w:rsidRPr="00971100">
        <w:rPr>
          <w:rFonts w:ascii="Calibri Light" w:hAnsi="Calibri Light" w:cs="Calibri Light"/>
        </w:rPr>
        <w:t>When children leave KS2 we expect them to be able to:</w:t>
      </w:r>
    </w:p>
    <w:p w14:paraId="0F64CFD2" w14:textId="77777777" w:rsidR="00971100" w:rsidRPr="00971100" w:rsidRDefault="00971100" w:rsidP="00DA3A47">
      <w:pPr>
        <w:pStyle w:val="NoSpacing"/>
        <w:numPr>
          <w:ilvl w:val="0"/>
          <w:numId w:val="17"/>
        </w:numPr>
        <w:rPr>
          <w:rFonts w:ascii="Calibri Light" w:hAnsi="Calibri Light" w:cs="Calibri Light"/>
        </w:rPr>
      </w:pPr>
      <w:r w:rsidRPr="00971100">
        <w:rPr>
          <w:rFonts w:ascii="Calibri Light" w:hAnsi="Calibri Light" w:cs="Calibri Light"/>
        </w:rPr>
        <w:t>develop knowledge and understanding of processes associated with biology, chemistry and physics</w:t>
      </w:r>
    </w:p>
    <w:p w14:paraId="29855F37" w14:textId="77777777" w:rsidR="00971100" w:rsidRPr="00971100" w:rsidRDefault="00971100" w:rsidP="00DA3A47">
      <w:pPr>
        <w:pStyle w:val="NoSpacing"/>
        <w:numPr>
          <w:ilvl w:val="0"/>
          <w:numId w:val="17"/>
        </w:numPr>
        <w:rPr>
          <w:rFonts w:ascii="Calibri Light" w:hAnsi="Calibri Light" w:cs="Calibri Light"/>
        </w:rPr>
      </w:pPr>
      <w:r w:rsidRPr="00971100">
        <w:rPr>
          <w:rFonts w:ascii="Calibri Light" w:hAnsi="Calibri Light" w:cs="Calibri Light"/>
        </w:rPr>
        <w:t>apply knowledge to understand the world around them</w:t>
      </w:r>
    </w:p>
    <w:p w14:paraId="7CA29618" w14:textId="77777777" w:rsidR="00971100" w:rsidRPr="00971100" w:rsidRDefault="00971100" w:rsidP="00DA3A47">
      <w:pPr>
        <w:pStyle w:val="NoSpacing"/>
        <w:numPr>
          <w:ilvl w:val="0"/>
          <w:numId w:val="17"/>
        </w:numPr>
        <w:rPr>
          <w:rFonts w:ascii="Calibri Light" w:hAnsi="Calibri Light" w:cs="Calibri Light"/>
        </w:rPr>
      </w:pPr>
      <w:r w:rsidRPr="00971100">
        <w:rPr>
          <w:rFonts w:ascii="Calibri Light" w:hAnsi="Calibri Light" w:cs="Calibri Light"/>
        </w:rPr>
        <w:t>understand and apply methods of scientific investigation</w:t>
      </w:r>
    </w:p>
    <w:p w14:paraId="0465241D" w14:textId="77777777" w:rsidR="00971100" w:rsidRPr="00971100" w:rsidRDefault="00971100" w:rsidP="00DA3A47">
      <w:pPr>
        <w:pStyle w:val="NoSpacing"/>
        <w:numPr>
          <w:ilvl w:val="0"/>
          <w:numId w:val="17"/>
        </w:numPr>
        <w:rPr>
          <w:rFonts w:ascii="Calibri Light" w:hAnsi="Calibri Light" w:cs="Calibri Light"/>
        </w:rPr>
      </w:pPr>
      <w:r w:rsidRPr="00971100">
        <w:rPr>
          <w:rFonts w:ascii="Calibri Light" w:hAnsi="Calibri Light" w:cs="Calibri Light"/>
        </w:rPr>
        <w:t>know current uses of science and consider future implications</w:t>
      </w:r>
    </w:p>
    <w:p w14:paraId="372716B8" w14:textId="77777777" w:rsidR="00971100" w:rsidRDefault="00971100" w:rsidP="00DA3A47">
      <w:pPr>
        <w:pStyle w:val="NoSpacing"/>
        <w:numPr>
          <w:ilvl w:val="0"/>
          <w:numId w:val="17"/>
        </w:numPr>
        <w:rPr>
          <w:rFonts w:ascii="Calibri Light" w:hAnsi="Calibri Light" w:cs="Calibri Light"/>
        </w:rPr>
      </w:pPr>
      <w:r w:rsidRPr="00971100">
        <w:rPr>
          <w:rFonts w:ascii="Calibri Light" w:hAnsi="Calibri Light" w:cs="Calibri Light"/>
        </w:rPr>
        <w:lastRenderedPageBreak/>
        <w:t>retain and recall scientific vocabulary </w:t>
      </w:r>
    </w:p>
    <w:p w14:paraId="52E42A1D" w14:textId="77777777" w:rsidR="00DA3A47" w:rsidRPr="00971100" w:rsidRDefault="00DA3A47" w:rsidP="00DA3A47">
      <w:pPr>
        <w:pStyle w:val="NoSpacing"/>
        <w:ind w:left="720"/>
        <w:rPr>
          <w:rFonts w:ascii="Calibri Light" w:hAnsi="Calibri Light" w:cs="Calibri Light"/>
        </w:rPr>
      </w:pPr>
    </w:p>
    <w:p w14:paraId="3DE6FE34" w14:textId="77777777" w:rsidR="003F0E54" w:rsidRDefault="003F0E54" w:rsidP="00971100">
      <w:pPr>
        <w:pStyle w:val="NoSpacing"/>
        <w:rPr>
          <w:rFonts w:ascii="Calibri Light" w:hAnsi="Calibri Light" w:cs="Calibri Light"/>
          <w:b/>
          <w:bCs/>
          <w:color w:val="1F497D" w:themeColor="text2"/>
          <w:sz w:val="28"/>
          <w:szCs w:val="28"/>
        </w:rPr>
      </w:pPr>
    </w:p>
    <w:p w14:paraId="297F1BC1" w14:textId="77777777" w:rsidR="003F0E54" w:rsidRPr="003F0E54" w:rsidRDefault="003F0E54" w:rsidP="003F0E54">
      <w:pPr>
        <w:pStyle w:val="NoSpacing"/>
        <w:rPr>
          <w:rFonts w:ascii="Calibri Light" w:hAnsi="Calibri Light" w:cs="Calibri Light"/>
          <w:b/>
          <w:bCs/>
          <w:color w:val="1F497D" w:themeColor="text2"/>
          <w:sz w:val="28"/>
          <w:szCs w:val="28"/>
        </w:rPr>
      </w:pPr>
      <w:r w:rsidRPr="003F0E54">
        <w:rPr>
          <w:rFonts w:ascii="Calibri Light" w:hAnsi="Calibri Light" w:cs="Calibri Light"/>
          <w:b/>
          <w:bCs/>
          <w:color w:val="1F497D" w:themeColor="text2"/>
          <w:sz w:val="28"/>
          <w:szCs w:val="28"/>
        </w:rPr>
        <w:t>Assessment</w:t>
      </w:r>
    </w:p>
    <w:p w14:paraId="0C589508" w14:textId="77777777" w:rsidR="003F0E54" w:rsidRPr="003F0E54" w:rsidRDefault="003F0E54" w:rsidP="003F0E54">
      <w:pPr>
        <w:pStyle w:val="NoSpacing"/>
        <w:rPr>
          <w:rFonts w:ascii="Calibri Light" w:hAnsi="Calibri Light" w:cs="Calibri Light"/>
        </w:rPr>
      </w:pPr>
      <w:r w:rsidRPr="003F0E54">
        <w:rPr>
          <w:rFonts w:ascii="Calibri Light" w:hAnsi="Calibri Light" w:cs="Calibri Light"/>
        </w:rPr>
        <w:t>Assessment in science is an ongoing process.  Teachers will make informal judgements about a child’s progress and attainment from observation, listening, discussion and marking.  On completion of a piece of work, the teacher uses their assessment to plan for future learning.  Written or verbal feedback is given to the child to help guide their progress. Older children are encouraged to make judgements about how they can improve their own work. </w:t>
      </w:r>
    </w:p>
    <w:p w14:paraId="3D5A062F" w14:textId="77777777" w:rsidR="003F0E54" w:rsidRPr="003F0E54" w:rsidRDefault="003F0E54" w:rsidP="003F0E54">
      <w:pPr>
        <w:pStyle w:val="NoSpacing"/>
        <w:rPr>
          <w:rFonts w:ascii="Calibri Light" w:hAnsi="Calibri Light" w:cs="Calibri Light"/>
        </w:rPr>
      </w:pPr>
      <w:r w:rsidRPr="003F0E54">
        <w:rPr>
          <w:rFonts w:ascii="Calibri Light" w:hAnsi="Calibri Light" w:cs="Calibri Light"/>
        </w:rPr>
        <w:t>At the end of each content, teachers will decide on a child’s level of attainment noting which children are:</w:t>
      </w:r>
    </w:p>
    <w:p w14:paraId="41AC0E58" w14:textId="77777777" w:rsidR="003F0E54" w:rsidRPr="003F0E54" w:rsidRDefault="003F0E54" w:rsidP="003F0E54">
      <w:pPr>
        <w:pStyle w:val="NoSpacing"/>
        <w:numPr>
          <w:ilvl w:val="0"/>
          <w:numId w:val="19"/>
        </w:numPr>
        <w:rPr>
          <w:rFonts w:ascii="Calibri Light" w:hAnsi="Calibri Light" w:cs="Calibri Light"/>
        </w:rPr>
      </w:pPr>
      <w:r w:rsidRPr="003F0E54">
        <w:rPr>
          <w:rFonts w:ascii="Calibri Light" w:hAnsi="Calibri Light" w:cs="Calibri Light"/>
        </w:rPr>
        <w:t>working above age-related expectations</w:t>
      </w:r>
    </w:p>
    <w:p w14:paraId="00AF1493" w14:textId="77777777" w:rsidR="003F0E54" w:rsidRPr="003F0E54" w:rsidRDefault="003F0E54" w:rsidP="003F0E54">
      <w:pPr>
        <w:pStyle w:val="NoSpacing"/>
        <w:numPr>
          <w:ilvl w:val="0"/>
          <w:numId w:val="19"/>
        </w:numPr>
        <w:rPr>
          <w:rFonts w:ascii="Calibri Light" w:hAnsi="Calibri Light" w:cs="Calibri Light"/>
        </w:rPr>
      </w:pPr>
      <w:r w:rsidRPr="003F0E54">
        <w:rPr>
          <w:rFonts w:ascii="Calibri Light" w:hAnsi="Calibri Light" w:cs="Calibri Light"/>
        </w:rPr>
        <w:t>working at age-related expectations</w:t>
      </w:r>
    </w:p>
    <w:p w14:paraId="57B4ED45" w14:textId="77777777" w:rsidR="003F0E54" w:rsidRPr="003F0E54" w:rsidRDefault="003F0E54" w:rsidP="003F0E54">
      <w:pPr>
        <w:pStyle w:val="NoSpacing"/>
        <w:numPr>
          <w:ilvl w:val="0"/>
          <w:numId w:val="19"/>
        </w:numPr>
        <w:rPr>
          <w:rFonts w:ascii="Calibri Light" w:hAnsi="Calibri Light" w:cs="Calibri Light"/>
        </w:rPr>
      </w:pPr>
      <w:r w:rsidRPr="003F0E54">
        <w:rPr>
          <w:rFonts w:ascii="Calibri Light" w:hAnsi="Calibri Light" w:cs="Calibri Light"/>
        </w:rPr>
        <w:t>working towards age-related expectations</w:t>
      </w:r>
    </w:p>
    <w:p w14:paraId="29930635" w14:textId="77777777" w:rsidR="003F0E54" w:rsidRDefault="003F0E54" w:rsidP="00971100">
      <w:pPr>
        <w:pStyle w:val="NoSpacing"/>
        <w:rPr>
          <w:rFonts w:ascii="Calibri Light" w:hAnsi="Calibri Light" w:cs="Calibri Light"/>
          <w:b/>
          <w:bCs/>
          <w:color w:val="1F497D" w:themeColor="text2"/>
          <w:sz w:val="28"/>
          <w:szCs w:val="28"/>
        </w:rPr>
      </w:pPr>
    </w:p>
    <w:p w14:paraId="30E5E7AB" w14:textId="77777777" w:rsidR="003F0E54" w:rsidRDefault="003F0E54" w:rsidP="00971100">
      <w:pPr>
        <w:pStyle w:val="NoSpacing"/>
        <w:rPr>
          <w:rFonts w:ascii="Calibri Light" w:hAnsi="Calibri Light" w:cs="Calibri Light"/>
          <w:b/>
          <w:bCs/>
          <w:color w:val="1F497D" w:themeColor="text2"/>
          <w:sz w:val="28"/>
          <w:szCs w:val="28"/>
        </w:rPr>
      </w:pPr>
    </w:p>
    <w:p w14:paraId="68755A97" w14:textId="0861F44D" w:rsidR="00971100" w:rsidRPr="003F0E54" w:rsidRDefault="00971100" w:rsidP="00971100">
      <w:pPr>
        <w:pStyle w:val="NoSpacing"/>
        <w:rPr>
          <w:rFonts w:ascii="Calibri Light" w:hAnsi="Calibri Light" w:cs="Calibri Light"/>
          <w:b/>
          <w:bCs/>
          <w:color w:val="1F497D" w:themeColor="text2"/>
          <w:sz w:val="28"/>
          <w:szCs w:val="28"/>
        </w:rPr>
      </w:pPr>
      <w:r w:rsidRPr="003F0E54">
        <w:rPr>
          <w:rFonts w:ascii="Calibri Light" w:hAnsi="Calibri Light" w:cs="Calibri Light"/>
          <w:b/>
          <w:bCs/>
          <w:color w:val="1F497D" w:themeColor="text2"/>
          <w:sz w:val="28"/>
          <w:szCs w:val="28"/>
        </w:rPr>
        <w:t>Health &amp; Safety</w:t>
      </w:r>
    </w:p>
    <w:p w14:paraId="79213442" w14:textId="2D80D0BB" w:rsidR="00971100" w:rsidRPr="00971100" w:rsidRDefault="00971100" w:rsidP="00971100">
      <w:pPr>
        <w:pStyle w:val="NoSpacing"/>
        <w:rPr>
          <w:rFonts w:ascii="Calibri Light" w:hAnsi="Calibri Light" w:cs="Calibri Light"/>
        </w:rPr>
      </w:pPr>
      <w:r w:rsidRPr="00971100">
        <w:rPr>
          <w:rFonts w:ascii="Calibri Light" w:hAnsi="Calibri Light" w:cs="Calibri Light"/>
        </w:rPr>
        <w:t xml:space="preserve">The importance of safety in science is emphasised routinely.  If an injury occurs then </w:t>
      </w:r>
      <w:r w:rsidR="009A3D1A">
        <w:rPr>
          <w:rFonts w:ascii="Calibri Light" w:hAnsi="Calibri Light" w:cs="Calibri Light"/>
        </w:rPr>
        <w:t>Buckminster</w:t>
      </w:r>
      <w:r w:rsidRPr="00971100">
        <w:rPr>
          <w:rFonts w:ascii="Calibri Light" w:hAnsi="Calibri Light" w:cs="Calibri Light"/>
        </w:rPr>
        <w:t>’s first aid policy will be followed, the incident will be written in the school accident book and parents/carers will be notified. In addition, the medium-term planning highlights where explicit teaching of safe practice is necessary.  Teaching staff carefully plan lessons to ensure any experiments comply with all school Health and Safety procedures and will be provide a safe and secure environment for children to learn.   Teaching staff discuss with our children the hazard, risk and what can be done to minimise the risk to prevent harm to themselves or others, both during the lesson and elsewhere.</w:t>
      </w:r>
    </w:p>
    <w:p w14:paraId="09DECD47" w14:textId="77777777" w:rsidR="00971100" w:rsidRPr="00971100" w:rsidRDefault="00971100" w:rsidP="00971100">
      <w:pPr>
        <w:pStyle w:val="NoSpacing"/>
        <w:rPr>
          <w:rFonts w:ascii="Calibri Light" w:hAnsi="Calibri Light" w:cs="Calibri Light"/>
        </w:rPr>
      </w:pPr>
      <w:r w:rsidRPr="00971100">
        <w:rPr>
          <w:rFonts w:ascii="Calibri Light" w:hAnsi="Calibri Light" w:cs="Calibri Light"/>
        </w:rPr>
        <w:t xml:space="preserve">Children are informed of any risks before carrying out any investigations and will be actively involved in the process of agreeing any precautions for the activity.  The purpose of the experiment and all hazards and safety precautions are thoroughly outlined.  Children are encouraged to </w:t>
      </w:r>
      <w:proofErr w:type="gramStart"/>
      <w:r w:rsidRPr="00971100">
        <w:rPr>
          <w:rFonts w:ascii="Calibri Light" w:hAnsi="Calibri Light" w:cs="Calibri Light"/>
        </w:rPr>
        <w:t>consider their own safety and the safety of others at all times</w:t>
      </w:r>
      <w:proofErr w:type="gramEnd"/>
      <w:r w:rsidRPr="00971100">
        <w:rPr>
          <w:rFonts w:ascii="Calibri Light" w:hAnsi="Calibri Light" w:cs="Calibri Light"/>
        </w:rPr>
        <w:t>.</w:t>
      </w:r>
    </w:p>
    <w:p w14:paraId="4375D5AA" w14:textId="77777777" w:rsidR="00971100" w:rsidRPr="00971100" w:rsidRDefault="00971100" w:rsidP="00971100">
      <w:pPr>
        <w:pStyle w:val="NoSpacing"/>
        <w:rPr>
          <w:rFonts w:ascii="Calibri Light" w:hAnsi="Calibri Light" w:cs="Calibri Light"/>
        </w:rPr>
      </w:pPr>
      <w:r w:rsidRPr="00971100">
        <w:rPr>
          <w:rFonts w:ascii="Calibri Light" w:hAnsi="Calibri Light" w:cs="Calibri Light"/>
        </w:rPr>
        <w:t>Children are instructed to always wash hands carefully before starting and after completing food related science lessons, prior to which all ingredients are checked for allergens identified in a child’s care plans.</w:t>
      </w:r>
    </w:p>
    <w:p w14:paraId="1A92AF6E" w14:textId="77777777" w:rsidR="00971100" w:rsidRPr="00971100" w:rsidRDefault="00971100" w:rsidP="00971100">
      <w:pPr>
        <w:pStyle w:val="NoSpacing"/>
        <w:rPr>
          <w:rFonts w:ascii="Calibri Light" w:hAnsi="Calibri Light" w:cs="Calibri Light"/>
        </w:rPr>
      </w:pPr>
      <w:r w:rsidRPr="00971100">
        <w:rPr>
          <w:rFonts w:ascii="Calibri Light" w:hAnsi="Calibri Light" w:cs="Calibri Light"/>
        </w:rPr>
        <w:t>To help clarify, children are explicitly taught about not tasting berries growing on shrubs, avoiding looking directly at the sun, preventing small magnets and batteries from being swallowed, household mains power, etc.</w:t>
      </w:r>
    </w:p>
    <w:p w14:paraId="0860CC2E" w14:textId="77777777" w:rsidR="00971100" w:rsidRPr="00971100" w:rsidRDefault="00971100" w:rsidP="00971100">
      <w:pPr>
        <w:pStyle w:val="NoSpacing"/>
        <w:rPr>
          <w:rFonts w:ascii="Calibri Light" w:hAnsi="Calibri Light" w:cs="Calibri Light"/>
        </w:rPr>
      </w:pPr>
      <w:r w:rsidRPr="00971100">
        <w:rPr>
          <w:rFonts w:ascii="Calibri Light" w:hAnsi="Calibri Light" w:cs="Calibri Light"/>
        </w:rPr>
        <w:t>Any experiments or trips which are considered a particular risk will need a Risk Assessment Form to be completed and discussion with the Science subject lead prior.   Certain practices and procedures for investigation and experimentation during lessons will require teacher focused supervision.  A small group of children will have the undivided attention by a supervising adult.  Non-teaching adults will be thoroughly briefed before the activity on the nature of the risk by the teacher in charge.</w:t>
      </w:r>
    </w:p>
    <w:p w14:paraId="1CDD61D8" w14:textId="77777777" w:rsidR="00971100" w:rsidRDefault="00971100" w:rsidP="00971100">
      <w:pPr>
        <w:pStyle w:val="NoSpacing"/>
        <w:rPr>
          <w:rFonts w:ascii="Calibri Light" w:hAnsi="Calibri Light" w:cs="Calibri Light"/>
          <w:sz w:val="20"/>
          <w:szCs w:val="20"/>
        </w:rPr>
      </w:pPr>
    </w:p>
    <w:p w14:paraId="7EA34DC0" w14:textId="77777777" w:rsidR="00826137" w:rsidRDefault="00826137" w:rsidP="00971100">
      <w:pPr>
        <w:pStyle w:val="NoSpacing"/>
        <w:rPr>
          <w:rFonts w:ascii="Calibri Light" w:hAnsi="Calibri Light" w:cs="Calibri Light"/>
          <w:sz w:val="20"/>
          <w:szCs w:val="20"/>
        </w:rPr>
      </w:pPr>
    </w:p>
    <w:p w14:paraId="04A0A113" w14:textId="77777777" w:rsidR="00826137" w:rsidRPr="00AA6D68" w:rsidRDefault="00826137" w:rsidP="00826137">
      <w:pPr>
        <w:pStyle w:val="NoSpacing"/>
        <w:rPr>
          <w:rFonts w:ascii="Calibri Light" w:hAnsi="Calibri Light" w:cs="Calibri Light"/>
          <w:b/>
          <w:bCs/>
          <w:color w:val="1F497D" w:themeColor="text2"/>
          <w:sz w:val="28"/>
          <w:szCs w:val="28"/>
        </w:rPr>
      </w:pPr>
      <w:r w:rsidRPr="00AA6D68">
        <w:rPr>
          <w:rFonts w:ascii="Calibri Light" w:hAnsi="Calibri Light" w:cs="Calibri Light"/>
          <w:b/>
          <w:bCs/>
          <w:color w:val="1F497D" w:themeColor="text2"/>
          <w:sz w:val="28"/>
          <w:szCs w:val="28"/>
        </w:rPr>
        <w:t>Impact</w:t>
      </w:r>
    </w:p>
    <w:p w14:paraId="215005B5" w14:textId="557F68A7" w:rsidR="00826137" w:rsidRPr="00826137" w:rsidRDefault="00826137" w:rsidP="00826137">
      <w:pPr>
        <w:pStyle w:val="NoSpacing"/>
        <w:rPr>
          <w:rFonts w:ascii="Calibri Light" w:hAnsi="Calibri Light" w:cs="Calibri Light"/>
        </w:rPr>
      </w:pPr>
      <w:r w:rsidRPr="00826137">
        <w:rPr>
          <w:rFonts w:ascii="Calibri Light" w:hAnsi="Calibri Light" w:cs="Calibri Light"/>
        </w:rPr>
        <w:t xml:space="preserve">At </w:t>
      </w:r>
      <w:r>
        <w:rPr>
          <w:rFonts w:ascii="Calibri Light" w:hAnsi="Calibri Light" w:cs="Calibri Light"/>
        </w:rPr>
        <w:t>Buckminster</w:t>
      </w:r>
      <w:r w:rsidRPr="00826137">
        <w:rPr>
          <w:rFonts w:ascii="Calibri Light" w:hAnsi="Calibri Light" w:cs="Calibri Light"/>
        </w:rPr>
        <w:t xml:space="preserve"> Primary we have a successful science curriculum where children have access to a range of activities and have positive, successful experiences will empower children to have a sense of awe and wonder for the world with which they interact.</w:t>
      </w:r>
    </w:p>
    <w:p w14:paraId="15F7C640" w14:textId="77777777" w:rsidR="00826137" w:rsidRPr="00826137" w:rsidRDefault="00826137" w:rsidP="00826137">
      <w:pPr>
        <w:pStyle w:val="NoSpacing"/>
        <w:rPr>
          <w:rFonts w:ascii="Calibri Light" w:hAnsi="Calibri Light" w:cs="Calibri Light"/>
        </w:rPr>
      </w:pPr>
      <w:r w:rsidRPr="00826137">
        <w:rPr>
          <w:rFonts w:ascii="Calibri Light" w:hAnsi="Calibri Light" w:cs="Calibri Light"/>
        </w:rPr>
        <w:t xml:space="preserve">Children learn the possibilities for careers in science, </w:t>
      </w:r>
      <w:proofErr w:type="gramStart"/>
      <w:r w:rsidRPr="00826137">
        <w:rPr>
          <w:rFonts w:ascii="Calibri Light" w:hAnsi="Calibri Light" w:cs="Calibri Light"/>
        </w:rPr>
        <w:t>as a result of</w:t>
      </w:r>
      <w:proofErr w:type="gramEnd"/>
      <w:r w:rsidRPr="00826137">
        <w:rPr>
          <w:rFonts w:ascii="Calibri Light" w:hAnsi="Calibri Light" w:cs="Calibri Light"/>
        </w:rPr>
        <w:t xml:space="preserve"> our community links and involvement of out-reach role models and those parents/carers with scientific related professions.  Our children act as though they are scientists, enjoy the subject and this results in motivated learners with sound scientific understanding.  Children will be prepared for the next step in their life journey and in a position to participate fully in the learning of biology, chemistry and physics both formally in education and beyond.</w:t>
      </w:r>
    </w:p>
    <w:p w14:paraId="1BB27F27" w14:textId="77777777" w:rsidR="00826137" w:rsidRPr="00971100" w:rsidRDefault="00826137" w:rsidP="00971100">
      <w:pPr>
        <w:pStyle w:val="NoSpacing"/>
        <w:rPr>
          <w:rFonts w:ascii="Calibri Light" w:hAnsi="Calibri Light" w:cs="Calibri Light"/>
          <w:sz w:val="20"/>
          <w:szCs w:val="20"/>
        </w:rPr>
      </w:pPr>
    </w:p>
    <w:sectPr w:rsidR="00826137" w:rsidRPr="00971100" w:rsidSect="00C61E95">
      <w:headerReference w:type="default" r:id="rId7"/>
      <w:pgSz w:w="11906" w:h="16838"/>
      <w:pgMar w:top="851" w:right="849"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4E31C" w14:textId="77777777" w:rsidR="007E4797" w:rsidRDefault="007E4797" w:rsidP="00063FBB">
      <w:pPr>
        <w:spacing w:after="0" w:line="240" w:lineRule="auto"/>
      </w:pPr>
      <w:r>
        <w:separator/>
      </w:r>
    </w:p>
  </w:endnote>
  <w:endnote w:type="continuationSeparator" w:id="0">
    <w:p w14:paraId="64D2264F" w14:textId="77777777" w:rsidR="007E4797" w:rsidRDefault="007E4797" w:rsidP="00063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3B244" w14:textId="77777777" w:rsidR="007E4797" w:rsidRDefault="007E4797" w:rsidP="00063FBB">
      <w:pPr>
        <w:spacing w:after="0" w:line="240" w:lineRule="auto"/>
      </w:pPr>
      <w:r>
        <w:separator/>
      </w:r>
    </w:p>
  </w:footnote>
  <w:footnote w:type="continuationSeparator" w:id="0">
    <w:p w14:paraId="19D5EBFF" w14:textId="77777777" w:rsidR="007E4797" w:rsidRDefault="007E4797" w:rsidP="00063F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A40F7" w14:textId="12A049B6" w:rsidR="00063FBB" w:rsidRDefault="00063FBB">
    <w:pPr>
      <w:pStyle w:val="Header"/>
    </w:pPr>
    <w:r>
      <w:rPr>
        <w:rFonts w:ascii="Comic Sans MS" w:hAnsi="Comic Sans MS" w:cs="Arial"/>
        <w:bCs/>
        <w:noProof/>
        <w:sz w:val="28"/>
        <w:szCs w:val="20"/>
        <w:bdr w:val="none" w:sz="0" w:space="0" w:color="auto" w:frame="1"/>
      </w:rPr>
      <w:drawing>
        <wp:anchor distT="0" distB="0" distL="114300" distR="114300" simplePos="0" relativeHeight="251659264" behindDoc="0" locked="0" layoutInCell="1" allowOverlap="1" wp14:anchorId="2A388FD4" wp14:editId="5721E26B">
          <wp:simplePos x="0" y="0"/>
          <wp:positionH relativeFrom="margin">
            <wp:posOffset>5129954</wp:posOffset>
          </wp:positionH>
          <wp:positionV relativeFrom="paragraph">
            <wp:posOffset>-365760</wp:posOffset>
          </wp:positionV>
          <wp:extent cx="1352550" cy="1280160"/>
          <wp:effectExtent l="0" t="0" r="0" b="0"/>
          <wp:wrapThrough wrapText="bothSides">
            <wp:wrapPolygon edited="0">
              <wp:start x="0" y="0"/>
              <wp:lineTo x="0" y="21214"/>
              <wp:lineTo x="21296" y="21214"/>
              <wp:lineTo x="21296" y="0"/>
              <wp:lineTo x="0" y="0"/>
            </wp:wrapPolygon>
          </wp:wrapThrough>
          <wp:docPr id="1914225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888942" name="Picture 595888942"/>
                  <pic:cNvPicPr/>
                </pic:nvPicPr>
                <pic:blipFill>
                  <a:blip r:embed="rId1">
                    <a:extLst>
                      <a:ext uri="{28A0092B-C50C-407E-A947-70E740481C1C}">
                        <a14:useLocalDpi xmlns:a14="http://schemas.microsoft.com/office/drawing/2010/main" val="0"/>
                      </a:ext>
                    </a:extLst>
                  </a:blip>
                  <a:stretch>
                    <a:fillRect/>
                  </a:stretch>
                </pic:blipFill>
                <pic:spPr>
                  <a:xfrm>
                    <a:off x="0" y="0"/>
                    <a:ext cx="1352550" cy="12801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0098"/>
    <w:multiLevelType w:val="hybridMultilevel"/>
    <w:tmpl w:val="E37A7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9A5A9F"/>
    <w:multiLevelType w:val="multilevel"/>
    <w:tmpl w:val="92CC1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512812"/>
    <w:multiLevelType w:val="multilevel"/>
    <w:tmpl w:val="F82651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955826"/>
    <w:multiLevelType w:val="hybridMultilevel"/>
    <w:tmpl w:val="C144E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1E7EE5"/>
    <w:multiLevelType w:val="multilevel"/>
    <w:tmpl w:val="E77E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584794"/>
    <w:multiLevelType w:val="hybridMultilevel"/>
    <w:tmpl w:val="7B8E5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B05B60"/>
    <w:multiLevelType w:val="multilevel"/>
    <w:tmpl w:val="57BC2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D27759"/>
    <w:multiLevelType w:val="hybridMultilevel"/>
    <w:tmpl w:val="B810E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E106E3"/>
    <w:multiLevelType w:val="hybridMultilevel"/>
    <w:tmpl w:val="C6867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0147F6"/>
    <w:multiLevelType w:val="hybridMultilevel"/>
    <w:tmpl w:val="E1B68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0C212D"/>
    <w:multiLevelType w:val="hybridMultilevel"/>
    <w:tmpl w:val="C24EC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10344A"/>
    <w:multiLevelType w:val="multilevel"/>
    <w:tmpl w:val="73DC60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4DFD3823"/>
    <w:multiLevelType w:val="multilevel"/>
    <w:tmpl w:val="B0A2C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B04285"/>
    <w:multiLevelType w:val="hybridMultilevel"/>
    <w:tmpl w:val="600AD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DE53D9"/>
    <w:multiLevelType w:val="multilevel"/>
    <w:tmpl w:val="D9A41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FB428F"/>
    <w:multiLevelType w:val="multilevel"/>
    <w:tmpl w:val="33907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B960FB"/>
    <w:multiLevelType w:val="hybridMultilevel"/>
    <w:tmpl w:val="8AF09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D72A7E"/>
    <w:multiLevelType w:val="multilevel"/>
    <w:tmpl w:val="BA26F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4E43FB"/>
    <w:multiLevelType w:val="hybridMultilevel"/>
    <w:tmpl w:val="A2704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138206">
    <w:abstractNumId w:val="2"/>
  </w:num>
  <w:num w:numId="2" w16cid:durableId="2133135602">
    <w:abstractNumId w:val="11"/>
  </w:num>
  <w:num w:numId="3" w16cid:durableId="1835223806">
    <w:abstractNumId w:val="0"/>
  </w:num>
  <w:num w:numId="4" w16cid:durableId="720205890">
    <w:abstractNumId w:val="3"/>
  </w:num>
  <w:num w:numId="5" w16cid:durableId="1799298995">
    <w:abstractNumId w:val="9"/>
  </w:num>
  <w:num w:numId="6" w16cid:durableId="1693607807">
    <w:abstractNumId w:val="15"/>
  </w:num>
  <w:num w:numId="7" w16cid:durableId="1767119004">
    <w:abstractNumId w:val="10"/>
  </w:num>
  <w:num w:numId="8" w16cid:durableId="1206604072">
    <w:abstractNumId w:val="7"/>
  </w:num>
  <w:num w:numId="9" w16cid:durableId="76170596">
    <w:abstractNumId w:val="13"/>
  </w:num>
  <w:num w:numId="10" w16cid:durableId="1703240216">
    <w:abstractNumId w:val="4"/>
  </w:num>
  <w:num w:numId="11" w16cid:durableId="1764060922">
    <w:abstractNumId w:val="1"/>
  </w:num>
  <w:num w:numId="12" w16cid:durableId="448820277">
    <w:abstractNumId w:val="12"/>
  </w:num>
  <w:num w:numId="13" w16cid:durableId="1864006723">
    <w:abstractNumId w:val="17"/>
  </w:num>
  <w:num w:numId="14" w16cid:durableId="2122525497">
    <w:abstractNumId w:val="14"/>
  </w:num>
  <w:num w:numId="15" w16cid:durableId="617880141">
    <w:abstractNumId w:val="5"/>
  </w:num>
  <w:num w:numId="16" w16cid:durableId="1861310120">
    <w:abstractNumId w:val="8"/>
  </w:num>
  <w:num w:numId="17" w16cid:durableId="655229981">
    <w:abstractNumId w:val="18"/>
  </w:num>
  <w:num w:numId="18" w16cid:durableId="1244410617">
    <w:abstractNumId w:val="6"/>
  </w:num>
  <w:num w:numId="19" w16cid:durableId="39670897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0AD"/>
    <w:rsid w:val="00063FBB"/>
    <w:rsid w:val="000C49B3"/>
    <w:rsid w:val="001137C8"/>
    <w:rsid w:val="00147CA0"/>
    <w:rsid w:val="00167F09"/>
    <w:rsid w:val="00252EF0"/>
    <w:rsid w:val="00291466"/>
    <w:rsid w:val="002A2C86"/>
    <w:rsid w:val="002B3AD8"/>
    <w:rsid w:val="002C345C"/>
    <w:rsid w:val="003700AD"/>
    <w:rsid w:val="0038168E"/>
    <w:rsid w:val="003F0E54"/>
    <w:rsid w:val="0042222F"/>
    <w:rsid w:val="004C3FD7"/>
    <w:rsid w:val="004E5B39"/>
    <w:rsid w:val="00527A73"/>
    <w:rsid w:val="00531505"/>
    <w:rsid w:val="00531EAD"/>
    <w:rsid w:val="0054221E"/>
    <w:rsid w:val="00600ACA"/>
    <w:rsid w:val="006746BD"/>
    <w:rsid w:val="006B33B2"/>
    <w:rsid w:val="0070094C"/>
    <w:rsid w:val="00741320"/>
    <w:rsid w:val="007E4797"/>
    <w:rsid w:val="00803CD3"/>
    <w:rsid w:val="00826137"/>
    <w:rsid w:val="00851C0A"/>
    <w:rsid w:val="00894CA3"/>
    <w:rsid w:val="00940A93"/>
    <w:rsid w:val="00971100"/>
    <w:rsid w:val="00993CA5"/>
    <w:rsid w:val="009A235C"/>
    <w:rsid w:val="009A3D1A"/>
    <w:rsid w:val="009F3173"/>
    <w:rsid w:val="00A21A51"/>
    <w:rsid w:val="00AA0544"/>
    <w:rsid w:val="00AA6D68"/>
    <w:rsid w:val="00B973D2"/>
    <w:rsid w:val="00C51952"/>
    <w:rsid w:val="00C61E95"/>
    <w:rsid w:val="00CC3DFA"/>
    <w:rsid w:val="00CE7337"/>
    <w:rsid w:val="00DA3A47"/>
    <w:rsid w:val="00E838E5"/>
    <w:rsid w:val="00EC426D"/>
    <w:rsid w:val="00F77922"/>
    <w:rsid w:val="00F83C7B"/>
    <w:rsid w:val="00F84D85"/>
    <w:rsid w:val="00FB3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0B75B"/>
  <w15:docId w15:val="{E70E5EDB-3059-4B37-8E07-6E1D70245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17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3700A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24kjd">
    <w:name w:val="e24kjd"/>
    <w:basedOn w:val="DefaultParagraphFont"/>
    <w:rsid w:val="003700AD"/>
  </w:style>
  <w:style w:type="paragraph" w:styleId="NormalWeb">
    <w:name w:val="Normal (Web)"/>
    <w:basedOn w:val="Normal"/>
    <w:uiPriority w:val="99"/>
    <w:semiHidden/>
    <w:unhideWhenUsed/>
    <w:rsid w:val="003700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700AD"/>
    <w:rPr>
      <w:b/>
      <w:bCs/>
    </w:rPr>
  </w:style>
  <w:style w:type="character" w:styleId="Emphasis">
    <w:name w:val="Emphasis"/>
    <w:basedOn w:val="DefaultParagraphFont"/>
    <w:uiPriority w:val="20"/>
    <w:qFormat/>
    <w:rsid w:val="003700AD"/>
    <w:rPr>
      <w:i/>
      <w:iCs/>
    </w:rPr>
  </w:style>
  <w:style w:type="character" w:styleId="Hyperlink">
    <w:name w:val="Hyperlink"/>
    <w:basedOn w:val="DefaultParagraphFont"/>
    <w:uiPriority w:val="99"/>
    <w:unhideWhenUsed/>
    <w:rsid w:val="003700AD"/>
    <w:rPr>
      <w:color w:val="0000FF" w:themeColor="hyperlink"/>
      <w:u w:val="single"/>
    </w:rPr>
  </w:style>
  <w:style w:type="character" w:customStyle="1" w:styleId="Heading3Char">
    <w:name w:val="Heading 3 Char"/>
    <w:basedOn w:val="DefaultParagraphFont"/>
    <w:link w:val="Heading3"/>
    <w:uiPriority w:val="9"/>
    <w:rsid w:val="003700AD"/>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9F3173"/>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9F3173"/>
    <w:pPr>
      <w:spacing w:after="0" w:line="240" w:lineRule="auto"/>
    </w:pPr>
  </w:style>
  <w:style w:type="paragraph" w:styleId="ListParagraph">
    <w:name w:val="List Paragraph"/>
    <w:basedOn w:val="Normal"/>
    <w:uiPriority w:val="34"/>
    <w:qFormat/>
    <w:rsid w:val="00741320"/>
    <w:pPr>
      <w:ind w:left="720"/>
      <w:contextualSpacing/>
    </w:pPr>
  </w:style>
  <w:style w:type="paragraph" w:styleId="Header">
    <w:name w:val="header"/>
    <w:basedOn w:val="Normal"/>
    <w:link w:val="HeaderChar"/>
    <w:uiPriority w:val="99"/>
    <w:unhideWhenUsed/>
    <w:rsid w:val="00063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FBB"/>
  </w:style>
  <w:style w:type="paragraph" w:styleId="Footer">
    <w:name w:val="footer"/>
    <w:basedOn w:val="Normal"/>
    <w:link w:val="FooterChar"/>
    <w:uiPriority w:val="99"/>
    <w:unhideWhenUsed/>
    <w:rsid w:val="00063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FBB"/>
  </w:style>
  <w:style w:type="character" w:styleId="UnresolvedMention">
    <w:name w:val="Unresolved Mention"/>
    <w:basedOn w:val="DefaultParagraphFont"/>
    <w:uiPriority w:val="99"/>
    <w:semiHidden/>
    <w:unhideWhenUsed/>
    <w:rsid w:val="009711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467866">
      <w:bodyDiv w:val="1"/>
      <w:marLeft w:val="0"/>
      <w:marRight w:val="0"/>
      <w:marTop w:val="0"/>
      <w:marBottom w:val="0"/>
      <w:divBdr>
        <w:top w:val="none" w:sz="0" w:space="0" w:color="auto"/>
        <w:left w:val="none" w:sz="0" w:space="0" w:color="auto"/>
        <w:bottom w:val="none" w:sz="0" w:space="0" w:color="auto"/>
        <w:right w:val="none" w:sz="0" w:space="0" w:color="auto"/>
      </w:divBdr>
    </w:div>
    <w:div w:id="381446345">
      <w:bodyDiv w:val="1"/>
      <w:marLeft w:val="0"/>
      <w:marRight w:val="0"/>
      <w:marTop w:val="0"/>
      <w:marBottom w:val="0"/>
      <w:divBdr>
        <w:top w:val="none" w:sz="0" w:space="0" w:color="auto"/>
        <w:left w:val="none" w:sz="0" w:space="0" w:color="auto"/>
        <w:bottom w:val="none" w:sz="0" w:space="0" w:color="auto"/>
        <w:right w:val="none" w:sz="0" w:space="0" w:color="auto"/>
      </w:divBdr>
    </w:div>
    <w:div w:id="381907103">
      <w:bodyDiv w:val="1"/>
      <w:marLeft w:val="0"/>
      <w:marRight w:val="0"/>
      <w:marTop w:val="0"/>
      <w:marBottom w:val="0"/>
      <w:divBdr>
        <w:top w:val="none" w:sz="0" w:space="0" w:color="auto"/>
        <w:left w:val="none" w:sz="0" w:space="0" w:color="auto"/>
        <w:bottom w:val="none" w:sz="0" w:space="0" w:color="auto"/>
        <w:right w:val="none" w:sz="0" w:space="0" w:color="auto"/>
      </w:divBdr>
    </w:div>
    <w:div w:id="567500688">
      <w:bodyDiv w:val="1"/>
      <w:marLeft w:val="0"/>
      <w:marRight w:val="0"/>
      <w:marTop w:val="0"/>
      <w:marBottom w:val="0"/>
      <w:divBdr>
        <w:top w:val="none" w:sz="0" w:space="0" w:color="auto"/>
        <w:left w:val="none" w:sz="0" w:space="0" w:color="auto"/>
        <w:bottom w:val="none" w:sz="0" w:space="0" w:color="auto"/>
        <w:right w:val="none" w:sz="0" w:space="0" w:color="auto"/>
      </w:divBdr>
    </w:div>
    <w:div w:id="578369156">
      <w:bodyDiv w:val="1"/>
      <w:marLeft w:val="0"/>
      <w:marRight w:val="0"/>
      <w:marTop w:val="0"/>
      <w:marBottom w:val="0"/>
      <w:divBdr>
        <w:top w:val="none" w:sz="0" w:space="0" w:color="auto"/>
        <w:left w:val="none" w:sz="0" w:space="0" w:color="auto"/>
        <w:bottom w:val="none" w:sz="0" w:space="0" w:color="auto"/>
        <w:right w:val="none" w:sz="0" w:space="0" w:color="auto"/>
      </w:divBdr>
    </w:div>
    <w:div w:id="688291348">
      <w:bodyDiv w:val="1"/>
      <w:marLeft w:val="0"/>
      <w:marRight w:val="0"/>
      <w:marTop w:val="0"/>
      <w:marBottom w:val="0"/>
      <w:divBdr>
        <w:top w:val="none" w:sz="0" w:space="0" w:color="auto"/>
        <w:left w:val="none" w:sz="0" w:space="0" w:color="auto"/>
        <w:bottom w:val="none" w:sz="0" w:space="0" w:color="auto"/>
        <w:right w:val="none" w:sz="0" w:space="0" w:color="auto"/>
      </w:divBdr>
    </w:div>
    <w:div w:id="902448079">
      <w:bodyDiv w:val="1"/>
      <w:marLeft w:val="0"/>
      <w:marRight w:val="0"/>
      <w:marTop w:val="0"/>
      <w:marBottom w:val="0"/>
      <w:divBdr>
        <w:top w:val="none" w:sz="0" w:space="0" w:color="auto"/>
        <w:left w:val="none" w:sz="0" w:space="0" w:color="auto"/>
        <w:bottom w:val="none" w:sz="0" w:space="0" w:color="auto"/>
        <w:right w:val="none" w:sz="0" w:space="0" w:color="auto"/>
      </w:divBdr>
    </w:div>
    <w:div w:id="942615097">
      <w:bodyDiv w:val="1"/>
      <w:marLeft w:val="0"/>
      <w:marRight w:val="0"/>
      <w:marTop w:val="0"/>
      <w:marBottom w:val="0"/>
      <w:divBdr>
        <w:top w:val="none" w:sz="0" w:space="0" w:color="auto"/>
        <w:left w:val="none" w:sz="0" w:space="0" w:color="auto"/>
        <w:bottom w:val="none" w:sz="0" w:space="0" w:color="auto"/>
        <w:right w:val="none" w:sz="0" w:space="0" w:color="auto"/>
      </w:divBdr>
    </w:div>
    <w:div w:id="1203905606">
      <w:bodyDiv w:val="1"/>
      <w:marLeft w:val="0"/>
      <w:marRight w:val="0"/>
      <w:marTop w:val="0"/>
      <w:marBottom w:val="0"/>
      <w:divBdr>
        <w:top w:val="none" w:sz="0" w:space="0" w:color="auto"/>
        <w:left w:val="none" w:sz="0" w:space="0" w:color="auto"/>
        <w:bottom w:val="none" w:sz="0" w:space="0" w:color="auto"/>
        <w:right w:val="none" w:sz="0" w:space="0" w:color="auto"/>
      </w:divBdr>
    </w:div>
    <w:div w:id="1339890767">
      <w:bodyDiv w:val="1"/>
      <w:marLeft w:val="0"/>
      <w:marRight w:val="0"/>
      <w:marTop w:val="0"/>
      <w:marBottom w:val="0"/>
      <w:divBdr>
        <w:top w:val="none" w:sz="0" w:space="0" w:color="auto"/>
        <w:left w:val="none" w:sz="0" w:space="0" w:color="auto"/>
        <w:bottom w:val="none" w:sz="0" w:space="0" w:color="auto"/>
        <w:right w:val="none" w:sz="0" w:space="0" w:color="auto"/>
      </w:divBdr>
    </w:div>
    <w:div w:id="1428189379">
      <w:bodyDiv w:val="1"/>
      <w:marLeft w:val="0"/>
      <w:marRight w:val="0"/>
      <w:marTop w:val="0"/>
      <w:marBottom w:val="0"/>
      <w:divBdr>
        <w:top w:val="none" w:sz="0" w:space="0" w:color="auto"/>
        <w:left w:val="none" w:sz="0" w:space="0" w:color="auto"/>
        <w:bottom w:val="none" w:sz="0" w:space="0" w:color="auto"/>
        <w:right w:val="none" w:sz="0" w:space="0" w:color="auto"/>
      </w:divBdr>
    </w:div>
    <w:div w:id="1429041018">
      <w:bodyDiv w:val="1"/>
      <w:marLeft w:val="0"/>
      <w:marRight w:val="0"/>
      <w:marTop w:val="0"/>
      <w:marBottom w:val="0"/>
      <w:divBdr>
        <w:top w:val="none" w:sz="0" w:space="0" w:color="auto"/>
        <w:left w:val="none" w:sz="0" w:space="0" w:color="auto"/>
        <w:bottom w:val="none" w:sz="0" w:space="0" w:color="auto"/>
        <w:right w:val="none" w:sz="0" w:space="0" w:color="auto"/>
      </w:divBdr>
    </w:div>
    <w:div w:id="1536969246">
      <w:bodyDiv w:val="1"/>
      <w:marLeft w:val="0"/>
      <w:marRight w:val="0"/>
      <w:marTop w:val="0"/>
      <w:marBottom w:val="0"/>
      <w:divBdr>
        <w:top w:val="none" w:sz="0" w:space="0" w:color="auto"/>
        <w:left w:val="none" w:sz="0" w:space="0" w:color="auto"/>
        <w:bottom w:val="none" w:sz="0" w:space="0" w:color="auto"/>
        <w:right w:val="none" w:sz="0" w:space="0" w:color="auto"/>
      </w:divBdr>
    </w:div>
    <w:div w:id="1625576206">
      <w:bodyDiv w:val="1"/>
      <w:marLeft w:val="0"/>
      <w:marRight w:val="0"/>
      <w:marTop w:val="0"/>
      <w:marBottom w:val="0"/>
      <w:divBdr>
        <w:top w:val="none" w:sz="0" w:space="0" w:color="auto"/>
        <w:left w:val="none" w:sz="0" w:space="0" w:color="auto"/>
        <w:bottom w:val="none" w:sz="0" w:space="0" w:color="auto"/>
        <w:right w:val="none" w:sz="0" w:space="0" w:color="auto"/>
      </w:divBdr>
    </w:div>
    <w:div w:id="1803763868">
      <w:bodyDiv w:val="1"/>
      <w:marLeft w:val="0"/>
      <w:marRight w:val="0"/>
      <w:marTop w:val="0"/>
      <w:marBottom w:val="0"/>
      <w:divBdr>
        <w:top w:val="none" w:sz="0" w:space="0" w:color="auto"/>
        <w:left w:val="none" w:sz="0" w:space="0" w:color="auto"/>
        <w:bottom w:val="none" w:sz="0" w:space="0" w:color="auto"/>
        <w:right w:val="none" w:sz="0" w:space="0" w:color="auto"/>
      </w:divBdr>
    </w:div>
    <w:div w:id="1888105915">
      <w:bodyDiv w:val="1"/>
      <w:marLeft w:val="0"/>
      <w:marRight w:val="0"/>
      <w:marTop w:val="0"/>
      <w:marBottom w:val="0"/>
      <w:divBdr>
        <w:top w:val="none" w:sz="0" w:space="0" w:color="auto"/>
        <w:left w:val="none" w:sz="0" w:space="0" w:color="auto"/>
        <w:bottom w:val="none" w:sz="0" w:space="0" w:color="auto"/>
        <w:right w:val="none" w:sz="0" w:space="0" w:color="auto"/>
      </w:divBdr>
    </w:div>
    <w:div w:id="1891065371">
      <w:bodyDiv w:val="1"/>
      <w:marLeft w:val="0"/>
      <w:marRight w:val="0"/>
      <w:marTop w:val="0"/>
      <w:marBottom w:val="0"/>
      <w:divBdr>
        <w:top w:val="none" w:sz="0" w:space="0" w:color="auto"/>
        <w:left w:val="none" w:sz="0" w:space="0" w:color="auto"/>
        <w:bottom w:val="none" w:sz="0" w:space="0" w:color="auto"/>
        <w:right w:val="none" w:sz="0" w:space="0" w:color="auto"/>
      </w:divBdr>
    </w:div>
    <w:div w:id="1966694635">
      <w:bodyDiv w:val="1"/>
      <w:marLeft w:val="0"/>
      <w:marRight w:val="0"/>
      <w:marTop w:val="0"/>
      <w:marBottom w:val="0"/>
      <w:divBdr>
        <w:top w:val="none" w:sz="0" w:space="0" w:color="auto"/>
        <w:left w:val="none" w:sz="0" w:space="0" w:color="auto"/>
        <w:bottom w:val="none" w:sz="0" w:space="0" w:color="auto"/>
        <w:right w:val="none" w:sz="0" w:space="0" w:color="auto"/>
      </w:divBdr>
    </w:div>
    <w:div w:id="2003006373">
      <w:bodyDiv w:val="1"/>
      <w:marLeft w:val="0"/>
      <w:marRight w:val="0"/>
      <w:marTop w:val="0"/>
      <w:marBottom w:val="0"/>
      <w:divBdr>
        <w:top w:val="none" w:sz="0" w:space="0" w:color="auto"/>
        <w:left w:val="none" w:sz="0" w:space="0" w:color="auto"/>
        <w:bottom w:val="none" w:sz="0" w:space="0" w:color="auto"/>
        <w:right w:val="none" w:sz="0" w:space="0" w:color="auto"/>
      </w:divBdr>
    </w:div>
    <w:div w:id="2112504593">
      <w:bodyDiv w:val="1"/>
      <w:marLeft w:val="0"/>
      <w:marRight w:val="0"/>
      <w:marTop w:val="0"/>
      <w:marBottom w:val="0"/>
      <w:divBdr>
        <w:top w:val="none" w:sz="0" w:space="0" w:color="auto"/>
        <w:left w:val="none" w:sz="0" w:space="0" w:color="auto"/>
        <w:bottom w:val="none" w:sz="0" w:space="0" w:color="auto"/>
        <w:right w:val="none" w:sz="0" w:space="0" w:color="auto"/>
      </w:divBdr>
    </w:div>
    <w:div w:id="2142382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1772</Words>
  <Characters>10105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St Francis School</Company>
  <LinksUpToDate>false</LinksUpToDate>
  <CharactersWithSpaces>11854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Curley</dc:creator>
  <cp:lastModifiedBy>Julia Orridge</cp:lastModifiedBy>
  <cp:revision>6</cp:revision>
  <cp:lastPrinted>2019-11-21T10:12:00Z</cp:lastPrinted>
  <dcterms:created xsi:type="dcterms:W3CDTF">2025-02-20T12:42:00Z</dcterms:created>
  <dcterms:modified xsi:type="dcterms:W3CDTF">2025-02-20T12:48:00Z</dcterms:modified>
</cp:coreProperties>
</file>